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0A" w:rsidRPr="00767454" w:rsidRDefault="009D28D6" w:rsidP="00836C0A">
      <w:pPr>
        <w:spacing w:after="0" w:line="240" w:lineRule="auto"/>
        <w:jc w:val="center"/>
        <w:rPr>
          <w:rFonts w:ascii="Trebuchet MS" w:hAnsi="Trebuchet MS"/>
          <w:b/>
          <w:bCs/>
          <w:sz w:val="48"/>
          <w:szCs w:val="48"/>
          <w:lang w:val="fr-CH"/>
        </w:rPr>
      </w:pPr>
      <w:r>
        <w:rPr>
          <w:rFonts w:ascii="Trebuchet MS" w:hAnsi="Trebuchet MS"/>
          <w:b/>
          <w:bCs/>
          <w:sz w:val="48"/>
          <w:szCs w:val="48"/>
          <w:lang w:val="fr-CH"/>
        </w:rPr>
        <w:t>ESQUISSE</w:t>
      </w:r>
      <w:bookmarkStart w:id="0" w:name="_GoBack"/>
      <w:bookmarkEnd w:id="0"/>
      <w:r w:rsidR="00036836">
        <w:rPr>
          <w:rFonts w:ascii="Trebuchet MS" w:hAnsi="Trebuchet MS"/>
          <w:b/>
          <w:bCs/>
          <w:sz w:val="48"/>
          <w:szCs w:val="48"/>
          <w:lang w:val="fr-CH"/>
        </w:rPr>
        <w:t xml:space="preserve"> DE</w:t>
      </w:r>
      <w:r w:rsidR="003837AD">
        <w:rPr>
          <w:rFonts w:ascii="Trebuchet MS" w:hAnsi="Trebuchet MS"/>
          <w:b/>
          <w:bCs/>
          <w:sz w:val="48"/>
          <w:szCs w:val="48"/>
          <w:lang w:val="fr-CH"/>
        </w:rPr>
        <w:t xml:space="preserve"> </w:t>
      </w:r>
      <w:r w:rsidR="00036836">
        <w:rPr>
          <w:rFonts w:ascii="Trebuchet MS" w:hAnsi="Trebuchet MS"/>
          <w:b/>
          <w:bCs/>
          <w:sz w:val="48"/>
          <w:szCs w:val="48"/>
          <w:lang w:val="fr-CH"/>
        </w:rPr>
        <w:t>PLAN D’ACTION NATIONAL DE LA PROTECTION DES ENFANTS EN LIGNE (PAN-PEL)</w:t>
      </w:r>
    </w:p>
    <w:p w:rsidR="00836C0A" w:rsidRDefault="00836C0A" w:rsidP="00836C0A">
      <w:pPr>
        <w:spacing w:after="0" w:line="240" w:lineRule="auto"/>
        <w:jc w:val="center"/>
        <w:rPr>
          <w:rFonts w:ascii="Trebuchet MS" w:hAnsi="Trebuchet MS"/>
          <w:b/>
          <w:bCs/>
          <w:sz w:val="48"/>
          <w:szCs w:val="48"/>
        </w:rPr>
      </w:pPr>
      <w:r>
        <w:rPr>
          <w:noProof/>
        </w:rPr>
        <w:drawing>
          <wp:inline distT="0" distB="0" distL="0" distR="0" wp14:anchorId="20497A70" wp14:editId="3DEADFD9">
            <wp:extent cx="7181850" cy="2914650"/>
            <wp:effectExtent l="3810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36C0A" w:rsidRDefault="0062385B" w:rsidP="00836C0A">
      <w:pPr>
        <w:spacing w:after="0" w:line="240" w:lineRule="auto"/>
        <w:jc w:val="center"/>
        <w:rPr>
          <w:sz w:val="48"/>
          <w:szCs w:val="48"/>
        </w:rPr>
      </w:pPr>
      <w:r>
        <w:rPr>
          <w:rFonts w:ascii="Trebuchet MS" w:hAnsi="Trebuchet MS"/>
          <w:b/>
          <w:bCs/>
          <w:noProof/>
          <w:sz w:val="48"/>
          <w:szCs w:val="48"/>
        </w:rPr>
        <w:drawing>
          <wp:inline distT="0" distB="0" distL="0" distR="0" wp14:anchorId="7C1AC4FF" wp14:editId="2A04538A">
            <wp:extent cx="7439025" cy="1381125"/>
            <wp:effectExtent l="3810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2385B" w:rsidRDefault="0062385B" w:rsidP="0062385B">
      <w:pPr>
        <w:spacing w:after="0" w:line="240" w:lineRule="auto"/>
        <w:rPr>
          <w:sz w:val="28"/>
          <w:szCs w:val="28"/>
          <w:lang w:val="fr-CH"/>
        </w:rPr>
      </w:pPr>
    </w:p>
    <w:p w:rsidR="00605BB5" w:rsidRPr="0062385B" w:rsidRDefault="00401B5D" w:rsidP="00961B23">
      <w:pPr>
        <w:spacing w:after="0" w:line="240" w:lineRule="auto"/>
        <w:rPr>
          <w:sz w:val="28"/>
          <w:szCs w:val="28"/>
          <w:lang w:val="fr-CH"/>
        </w:rPr>
      </w:pPr>
      <w:r>
        <w:rPr>
          <w:sz w:val="28"/>
          <w:szCs w:val="28"/>
          <w:lang w:val="fr-CH"/>
        </w:rPr>
        <w:t>Pour la plupart de</w:t>
      </w:r>
      <w:r w:rsidR="00605BB5" w:rsidRPr="0062385B">
        <w:rPr>
          <w:sz w:val="28"/>
          <w:szCs w:val="28"/>
          <w:lang w:val="fr-CH"/>
        </w:rPr>
        <w:t xml:space="preserve"> projet</w:t>
      </w:r>
      <w:r>
        <w:rPr>
          <w:sz w:val="28"/>
          <w:szCs w:val="28"/>
          <w:lang w:val="fr-CH"/>
        </w:rPr>
        <w:t>s</w:t>
      </w:r>
      <w:r w:rsidR="003837AD">
        <w:rPr>
          <w:sz w:val="28"/>
          <w:szCs w:val="28"/>
          <w:lang w:val="fr-CH"/>
        </w:rPr>
        <w:t>/action</w:t>
      </w:r>
      <w:r>
        <w:rPr>
          <w:sz w:val="28"/>
          <w:szCs w:val="28"/>
          <w:lang w:val="fr-CH"/>
        </w:rPr>
        <w:t>s</w:t>
      </w:r>
      <w:r w:rsidR="00605BB5" w:rsidRPr="0062385B">
        <w:rPr>
          <w:sz w:val="28"/>
          <w:szCs w:val="28"/>
          <w:lang w:val="fr-CH"/>
        </w:rPr>
        <w:t xml:space="preserve">, les principales activités suivantes </w:t>
      </w:r>
      <w:r w:rsidR="0062385B" w:rsidRPr="0062385B">
        <w:rPr>
          <w:sz w:val="28"/>
          <w:szCs w:val="28"/>
          <w:lang w:val="fr-CH"/>
        </w:rPr>
        <w:t>(</w:t>
      </w:r>
      <w:r w:rsidR="00961B23">
        <w:rPr>
          <w:sz w:val="28"/>
          <w:szCs w:val="28"/>
          <w:lang w:val="fr-CH"/>
        </w:rPr>
        <w:t>articulées</w:t>
      </w:r>
      <w:r w:rsidR="00605BB5" w:rsidRPr="0062385B">
        <w:rPr>
          <w:sz w:val="28"/>
          <w:szCs w:val="28"/>
          <w:lang w:val="fr-CH"/>
        </w:rPr>
        <w:t xml:space="preserve"> en </w:t>
      </w:r>
      <w:r w:rsidR="0062385B" w:rsidRPr="0062385B">
        <w:rPr>
          <w:sz w:val="28"/>
          <w:szCs w:val="28"/>
          <w:lang w:val="fr-CH"/>
        </w:rPr>
        <w:t>4</w:t>
      </w:r>
      <w:r w:rsidR="00961B23">
        <w:rPr>
          <w:sz w:val="28"/>
          <w:szCs w:val="28"/>
          <w:lang w:val="fr-CH"/>
        </w:rPr>
        <w:t xml:space="preserve"> phases</w:t>
      </w:r>
      <w:r w:rsidR="0062385B" w:rsidRPr="0062385B">
        <w:rPr>
          <w:sz w:val="28"/>
          <w:szCs w:val="28"/>
          <w:lang w:val="fr-CH"/>
        </w:rPr>
        <w:t>)</w:t>
      </w:r>
      <w:r w:rsidR="00605BB5" w:rsidRPr="0062385B">
        <w:rPr>
          <w:sz w:val="28"/>
          <w:szCs w:val="28"/>
          <w:lang w:val="fr-CH"/>
        </w:rPr>
        <w:t xml:space="preserve"> </w:t>
      </w:r>
      <w:r w:rsidR="00E73A68">
        <w:rPr>
          <w:sz w:val="28"/>
          <w:szCs w:val="28"/>
          <w:lang w:val="fr-CH"/>
        </w:rPr>
        <w:t>devraient</w:t>
      </w:r>
      <w:r w:rsidR="003837AD">
        <w:rPr>
          <w:sz w:val="28"/>
          <w:szCs w:val="28"/>
          <w:lang w:val="fr-CH"/>
        </w:rPr>
        <w:t xml:space="preserve"> être</w:t>
      </w:r>
      <w:r w:rsidR="00605BB5" w:rsidRPr="0062385B">
        <w:rPr>
          <w:sz w:val="28"/>
          <w:szCs w:val="28"/>
          <w:lang w:val="fr-CH"/>
        </w:rPr>
        <w:t xml:space="preserve"> menées :</w:t>
      </w:r>
    </w:p>
    <w:p w:rsidR="00605BB5" w:rsidRDefault="00605BB5" w:rsidP="00605BB5">
      <w:pPr>
        <w:jc w:val="both"/>
        <w:rPr>
          <w:i/>
          <w:color w:val="000000" w:themeColor="text1"/>
          <w:sz w:val="16"/>
          <w:szCs w:val="16"/>
          <w:lang w:val="fr-CH"/>
        </w:rPr>
      </w:pPr>
    </w:p>
    <w:p w:rsidR="00605BB5" w:rsidRPr="0062385B" w:rsidRDefault="00961B23" w:rsidP="0062385B">
      <w:pPr>
        <w:jc w:val="both"/>
        <w:rPr>
          <w:i/>
          <w:color w:val="000000" w:themeColor="text1"/>
          <w:sz w:val="24"/>
          <w:szCs w:val="24"/>
          <w:lang w:val="fr-CH"/>
        </w:rPr>
      </w:pPr>
      <w:r>
        <w:rPr>
          <w:b/>
          <w:bCs/>
          <w:i/>
          <w:color w:val="000000" w:themeColor="text1"/>
          <w:sz w:val="24"/>
          <w:szCs w:val="24"/>
          <w:u w:val="single"/>
          <w:lang w:val="fr-CH"/>
        </w:rPr>
        <w:lastRenderedPageBreak/>
        <w:t>Phase</w:t>
      </w:r>
      <w:r w:rsidR="00605BB5" w:rsidRPr="003837AD">
        <w:rPr>
          <w:b/>
          <w:bCs/>
          <w:i/>
          <w:color w:val="000000" w:themeColor="text1"/>
          <w:sz w:val="24"/>
          <w:szCs w:val="24"/>
          <w:u w:val="single"/>
          <w:lang w:val="fr-CH"/>
        </w:rPr>
        <w:t xml:space="preserve"> 1</w:t>
      </w:r>
      <w:r w:rsidR="00605BB5" w:rsidRPr="0062385B">
        <w:rPr>
          <w:i/>
          <w:color w:val="000000" w:themeColor="text1"/>
          <w:sz w:val="24"/>
          <w:szCs w:val="24"/>
          <w:lang w:val="fr-CH"/>
        </w:rPr>
        <w:t> :</w:t>
      </w:r>
      <w:r w:rsidR="0062385B" w:rsidRPr="0062385B">
        <w:rPr>
          <w:i/>
          <w:color w:val="000000" w:themeColor="text1"/>
          <w:sz w:val="24"/>
          <w:szCs w:val="24"/>
          <w:lang w:val="fr-CH"/>
        </w:rPr>
        <w:t xml:space="preserve"> Engagement des parties prenantes concernées et mise en place du comité de pilotage</w:t>
      </w:r>
      <w:r w:rsidR="00E73A68">
        <w:rPr>
          <w:i/>
          <w:color w:val="000000" w:themeColor="text1"/>
          <w:sz w:val="24"/>
          <w:szCs w:val="24"/>
          <w:lang w:val="fr-CH"/>
        </w:rPr>
        <w:t xml:space="preserve"> du projet</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Mise en place du comité de pilotage par l’entité qui assure le leadership du groupe des parties prenantes concernées</w:t>
      </w:r>
    </w:p>
    <w:p w:rsidR="00605BB5" w:rsidRPr="0062385B" w:rsidRDefault="0062385B" w:rsidP="0062385B">
      <w:pPr>
        <w:jc w:val="both"/>
        <w:rPr>
          <w:i/>
          <w:color w:val="000000" w:themeColor="text1"/>
          <w:sz w:val="24"/>
          <w:szCs w:val="24"/>
          <w:lang w:val="fr-CH"/>
        </w:rPr>
      </w:pPr>
      <w:r w:rsidRPr="003837AD">
        <w:rPr>
          <w:b/>
          <w:bCs/>
          <w:i/>
          <w:color w:val="000000" w:themeColor="text1"/>
          <w:sz w:val="24"/>
          <w:szCs w:val="24"/>
          <w:u w:val="single"/>
          <w:lang w:val="fr-CH"/>
        </w:rPr>
        <w:t>Phase 2</w:t>
      </w:r>
      <w:r w:rsidRPr="0062385B">
        <w:rPr>
          <w:i/>
          <w:color w:val="000000" w:themeColor="text1"/>
          <w:sz w:val="24"/>
          <w:szCs w:val="24"/>
          <w:lang w:val="fr-CH"/>
        </w:rPr>
        <w:t> : Identification du projet</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Recrutement d’un consultant</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Evaluation de l’existant et recommandations par le consultant</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Validation du rapport d’évaluation par un comité de pilotage</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 xml:space="preserve">Elaboration du document d’identification de projet(DIP)  par le consultant  </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 xml:space="preserve">Validation du DIP par le comité de pilotage </w:t>
      </w:r>
    </w:p>
    <w:p w:rsidR="0062385B" w:rsidRPr="0062385B" w:rsidRDefault="0062385B" w:rsidP="0062385B">
      <w:pPr>
        <w:jc w:val="both"/>
        <w:rPr>
          <w:i/>
          <w:color w:val="000000" w:themeColor="text1"/>
          <w:sz w:val="24"/>
          <w:szCs w:val="24"/>
          <w:lang w:val="fr-CH"/>
        </w:rPr>
      </w:pPr>
      <w:r w:rsidRPr="003837AD">
        <w:rPr>
          <w:b/>
          <w:bCs/>
          <w:i/>
          <w:color w:val="000000" w:themeColor="text1"/>
          <w:sz w:val="24"/>
          <w:szCs w:val="24"/>
          <w:u w:val="single"/>
          <w:lang w:val="fr-CH"/>
        </w:rPr>
        <w:t>Phase 3</w:t>
      </w:r>
      <w:r w:rsidRPr="0062385B">
        <w:rPr>
          <w:i/>
          <w:color w:val="000000" w:themeColor="text1"/>
          <w:sz w:val="24"/>
          <w:szCs w:val="24"/>
          <w:lang w:val="fr-CH"/>
        </w:rPr>
        <w:t> : Mobilisation des ressources et finalisation de la formulation du projet</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Mobilisation des ressources du projet</w:t>
      </w:r>
    </w:p>
    <w:p w:rsidR="00605BB5" w:rsidRPr="0062385B" w:rsidRDefault="00605BB5" w:rsidP="00605BB5">
      <w:pPr>
        <w:pStyle w:val="ListParagraph"/>
        <w:numPr>
          <w:ilvl w:val="0"/>
          <w:numId w:val="14"/>
        </w:numPr>
        <w:jc w:val="both"/>
        <w:rPr>
          <w:i/>
          <w:color w:val="000000" w:themeColor="text1"/>
          <w:sz w:val="28"/>
          <w:szCs w:val="28"/>
          <w:lang w:val="fr-CH"/>
        </w:rPr>
      </w:pPr>
      <w:r w:rsidRPr="0062385B">
        <w:rPr>
          <w:i/>
          <w:color w:val="000000" w:themeColor="text1"/>
          <w:sz w:val="28"/>
          <w:szCs w:val="28"/>
          <w:lang w:val="fr-CH"/>
        </w:rPr>
        <w:t>Finalisation de la formulation du projet</w:t>
      </w:r>
    </w:p>
    <w:p w:rsidR="0062385B" w:rsidRPr="0062385B" w:rsidRDefault="0062385B" w:rsidP="0062385B">
      <w:pPr>
        <w:jc w:val="both"/>
        <w:rPr>
          <w:i/>
          <w:color w:val="000000" w:themeColor="text1"/>
          <w:sz w:val="24"/>
          <w:szCs w:val="24"/>
          <w:lang w:val="fr-CH"/>
        </w:rPr>
      </w:pPr>
      <w:r w:rsidRPr="003837AD">
        <w:rPr>
          <w:b/>
          <w:bCs/>
          <w:i/>
          <w:color w:val="000000" w:themeColor="text1"/>
          <w:sz w:val="24"/>
          <w:szCs w:val="24"/>
          <w:u w:val="single"/>
          <w:lang w:val="fr-CH"/>
        </w:rPr>
        <w:t>Phase 4</w:t>
      </w:r>
      <w:r w:rsidRPr="0062385B">
        <w:rPr>
          <w:i/>
          <w:color w:val="000000" w:themeColor="text1"/>
          <w:sz w:val="24"/>
          <w:szCs w:val="24"/>
          <w:lang w:val="fr-CH"/>
        </w:rPr>
        <w:t> : Réalisation du projet</w:t>
      </w:r>
    </w:p>
    <w:p w:rsidR="0062385B" w:rsidRPr="003837AD" w:rsidRDefault="00605BB5" w:rsidP="0062385B">
      <w:pPr>
        <w:pStyle w:val="ListParagraph"/>
        <w:numPr>
          <w:ilvl w:val="0"/>
          <w:numId w:val="14"/>
        </w:numPr>
        <w:spacing w:after="0" w:line="240" w:lineRule="auto"/>
        <w:rPr>
          <w:sz w:val="28"/>
          <w:szCs w:val="28"/>
          <w:lang w:val="fr-CH"/>
        </w:rPr>
      </w:pPr>
      <w:r w:rsidRPr="0062385B">
        <w:rPr>
          <w:i/>
          <w:color w:val="000000" w:themeColor="text1"/>
          <w:sz w:val="28"/>
          <w:szCs w:val="28"/>
          <w:lang w:val="fr-CH"/>
        </w:rPr>
        <w:t>Mise en œuvre du projet</w:t>
      </w:r>
    </w:p>
    <w:p w:rsidR="003837AD" w:rsidRDefault="003837AD" w:rsidP="003837AD">
      <w:pPr>
        <w:spacing w:after="0" w:line="240" w:lineRule="auto"/>
        <w:rPr>
          <w:sz w:val="28"/>
          <w:szCs w:val="28"/>
          <w:lang w:val="fr-CH"/>
        </w:rPr>
      </w:pPr>
    </w:p>
    <w:p w:rsidR="003837AD" w:rsidRPr="003837AD" w:rsidRDefault="003837AD" w:rsidP="003837AD">
      <w:pPr>
        <w:spacing w:after="0" w:line="240" w:lineRule="auto"/>
        <w:rPr>
          <w:b/>
          <w:bCs/>
          <w:sz w:val="28"/>
          <w:szCs w:val="28"/>
          <w:lang w:val="fr-CH"/>
        </w:rPr>
      </w:pPr>
      <w:r w:rsidRPr="003837AD">
        <w:rPr>
          <w:b/>
          <w:bCs/>
          <w:sz w:val="28"/>
          <w:szCs w:val="28"/>
          <w:lang w:val="fr-CH"/>
        </w:rPr>
        <w:t>Les phases 1, 2, 3 constituent la formulation du projet.</w:t>
      </w:r>
    </w:p>
    <w:p w:rsidR="0062385B" w:rsidRDefault="0062385B" w:rsidP="0062385B">
      <w:pPr>
        <w:rPr>
          <w:sz w:val="24"/>
          <w:szCs w:val="24"/>
          <w:lang w:val="fr-CH"/>
        </w:rPr>
      </w:pPr>
    </w:p>
    <w:p w:rsidR="00605BB5" w:rsidRPr="0062385B" w:rsidRDefault="00605BB5" w:rsidP="0062385B">
      <w:pPr>
        <w:rPr>
          <w:sz w:val="24"/>
          <w:szCs w:val="24"/>
          <w:lang w:val="fr-CH"/>
        </w:rPr>
        <w:sectPr w:rsidR="00605BB5" w:rsidRPr="0062385B" w:rsidSect="00451D3E">
          <w:pgSz w:w="15840" w:h="12240" w:orient="landscape"/>
          <w:pgMar w:top="1440" w:right="1440" w:bottom="1440" w:left="1440" w:header="708" w:footer="708" w:gutter="0"/>
          <w:cols w:space="708"/>
          <w:docGrid w:linePitch="360"/>
        </w:sectPr>
      </w:pPr>
    </w:p>
    <w:p w:rsidR="00836C0A" w:rsidRDefault="009E740C" w:rsidP="00836C0A">
      <w:pPr>
        <w:rPr>
          <w:lang w:val="fr-CH"/>
        </w:rPr>
      </w:pPr>
      <w:r>
        <w:rPr>
          <w:lang w:val="fr-CH"/>
        </w:rPr>
        <w:lastRenderedPageBreak/>
        <w:t>1</w:t>
      </w:r>
    </w:p>
    <w:tbl>
      <w:tblPr>
        <w:tblStyle w:val="TableGrid"/>
        <w:tblW w:w="5000" w:type="pct"/>
        <w:tblLayout w:type="fixed"/>
        <w:tblLook w:val="04A0" w:firstRow="1" w:lastRow="0" w:firstColumn="1" w:lastColumn="0" w:noHBand="0" w:noVBand="1"/>
      </w:tblPr>
      <w:tblGrid>
        <w:gridCol w:w="2519"/>
        <w:gridCol w:w="4393"/>
        <w:gridCol w:w="2269"/>
        <w:gridCol w:w="1560"/>
        <w:gridCol w:w="2435"/>
      </w:tblGrid>
      <w:tr w:rsidR="00836C0A" w:rsidRPr="00393FB2" w:rsidTr="00451D3E">
        <w:tc>
          <w:tcPr>
            <w:tcW w:w="5000" w:type="pct"/>
            <w:gridSpan w:val="5"/>
          </w:tcPr>
          <w:p w:rsidR="00836C0A" w:rsidRPr="006B1BBD" w:rsidRDefault="00836C0A" w:rsidP="00451D3E">
            <w:pPr>
              <w:rPr>
                <w:sz w:val="32"/>
                <w:szCs w:val="32"/>
                <w:lang w:val="fr-CH"/>
              </w:rPr>
            </w:pPr>
            <w:r>
              <w:rPr>
                <w:sz w:val="32"/>
                <w:szCs w:val="32"/>
                <w:lang w:val="fr-CH"/>
              </w:rPr>
              <w:t>Pilier 0</w:t>
            </w:r>
            <w:r w:rsidRPr="006B1BBD">
              <w:rPr>
                <w:sz w:val="32"/>
                <w:szCs w:val="32"/>
                <w:lang w:val="fr-CH"/>
              </w:rPr>
              <w:t>:</w:t>
            </w:r>
            <w:r>
              <w:rPr>
                <w:i/>
                <w:color w:val="000000" w:themeColor="text1"/>
                <w:sz w:val="32"/>
                <w:szCs w:val="32"/>
                <w:lang w:val="fr-CH"/>
              </w:rPr>
              <w:t xml:space="preserve"> Engagement des parties prenantes nationales</w:t>
            </w:r>
          </w:p>
          <w:p w:rsidR="00836C0A" w:rsidRPr="00BD2F99" w:rsidRDefault="00836C0A" w:rsidP="00F6696F">
            <w:pPr>
              <w:rPr>
                <w:lang w:val="fr-CH"/>
              </w:rPr>
            </w:pPr>
            <w:proofErr w:type="spellStart"/>
            <w:r w:rsidRPr="00BD2F99">
              <w:rPr>
                <w:sz w:val="32"/>
                <w:szCs w:val="32"/>
                <w:lang w:val="fr-CH"/>
              </w:rPr>
              <w:t>Outcome</w:t>
            </w:r>
            <w:proofErr w:type="spellEnd"/>
            <w:r w:rsidRPr="00BD2F99">
              <w:rPr>
                <w:sz w:val="32"/>
                <w:szCs w:val="32"/>
                <w:lang w:val="fr-CH"/>
              </w:rPr>
              <w:t xml:space="preserve"> 1: </w:t>
            </w:r>
            <w:r w:rsidRPr="00BD2F99">
              <w:rPr>
                <w:lang w:val="fr-CH"/>
              </w:rPr>
              <w:t>Toutes les parties prenantes nationales sont engagées</w:t>
            </w:r>
          </w:p>
        </w:tc>
      </w:tr>
      <w:tr w:rsidR="00836C0A" w:rsidTr="00FE7DF8">
        <w:tc>
          <w:tcPr>
            <w:tcW w:w="956" w:type="pct"/>
            <w:shd w:val="clear" w:color="auto" w:fill="BFBFBF" w:themeFill="background1" w:themeFillShade="BF"/>
          </w:tcPr>
          <w:p w:rsidR="00836C0A" w:rsidRPr="004F0B5E" w:rsidRDefault="00F3701C" w:rsidP="00451D3E">
            <w:r w:rsidRPr="004F0B5E">
              <w:t>PROJE</w:t>
            </w:r>
            <w:r w:rsidR="00836C0A" w:rsidRPr="004F0B5E">
              <w:t>T</w:t>
            </w:r>
          </w:p>
        </w:tc>
        <w:tc>
          <w:tcPr>
            <w:tcW w:w="1667" w:type="pct"/>
            <w:shd w:val="clear" w:color="auto" w:fill="BFBFBF" w:themeFill="background1" w:themeFillShade="BF"/>
          </w:tcPr>
          <w:p w:rsidR="00836C0A" w:rsidRPr="004F0B5E" w:rsidRDefault="00F3701C" w:rsidP="00451D3E">
            <w:r w:rsidRPr="004F0B5E">
              <w:t>2015</w:t>
            </w:r>
            <w:r w:rsidR="00836C0A" w:rsidRPr="004F0B5E">
              <w:t xml:space="preserve"> OUTPUTS</w:t>
            </w:r>
          </w:p>
        </w:tc>
        <w:tc>
          <w:tcPr>
            <w:tcW w:w="861" w:type="pct"/>
            <w:shd w:val="clear" w:color="auto" w:fill="BFBFBF" w:themeFill="background1" w:themeFillShade="BF"/>
          </w:tcPr>
          <w:p w:rsidR="00836C0A" w:rsidRPr="004F0B5E" w:rsidRDefault="00F3701C" w:rsidP="00451D3E">
            <w:proofErr w:type="spellStart"/>
            <w:r w:rsidRPr="004F0B5E">
              <w:t>Activités</w:t>
            </w:r>
            <w:proofErr w:type="spellEnd"/>
            <w:r w:rsidRPr="004F0B5E">
              <w:t xml:space="preserve"> </w:t>
            </w:r>
            <w:proofErr w:type="spellStart"/>
            <w:r w:rsidRPr="004F0B5E">
              <w:t>principales</w:t>
            </w:r>
            <w:proofErr w:type="spellEnd"/>
          </w:p>
        </w:tc>
        <w:tc>
          <w:tcPr>
            <w:tcW w:w="592" w:type="pct"/>
            <w:shd w:val="clear" w:color="auto" w:fill="BFBFBF" w:themeFill="background1" w:themeFillShade="BF"/>
          </w:tcPr>
          <w:p w:rsidR="00836C0A" w:rsidRPr="004F0B5E" w:rsidRDefault="00836C0A" w:rsidP="00451D3E">
            <w:proofErr w:type="spellStart"/>
            <w:r w:rsidRPr="004F0B5E">
              <w:t>Res</w:t>
            </w:r>
            <w:r w:rsidR="00F3701C" w:rsidRPr="004F0B5E">
              <w:t>sources</w:t>
            </w:r>
            <w:proofErr w:type="spellEnd"/>
            <w:r w:rsidR="00F3701C" w:rsidRPr="004F0B5E">
              <w:t xml:space="preserve"> </w:t>
            </w:r>
            <w:proofErr w:type="spellStart"/>
            <w:r w:rsidR="00F3701C" w:rsidRPr="004F0B5E">
              <w:t>requises</w:t>
            </w:r>
            <w:proofErr w:type="spellEnd"/>
          </w:p>
        </w:tc>
        <w:tc>
          <w:tcPr>
            <w:tcW w:w="924" w:type="pct"/>
            <w:shd w:val="clear" w:color="auto" w:fill="BFBFBF" w:themeFill="background1" w:themeFillShade="BF"/>
          </w:tcPr>
          <w:p w:rsidR="00836C0A" w:rsidRPr="004F0B5E" w:rsidRDefault="00F3701C" w:rsidP="00451D3E">
            <w:proofErr w:type="spellStart"/>
            <w:r w:rsidRPr="004F0B5E">
              <w:t>Partenaires</w:t>
            </w:r>
            <w:proofErr w:type="spellEnd"/>
          </w:p>
        </w:tc>
      </w:tr>
      <w:tr w:rsidR="00836C0A" w:rsidRPr="006B1BBD" w:rsidTr="00FE7DF8">
        <w:tc>
          <w:tcPr>
            <w:tcW w:w="956" w:type="pct"/>
            <w:shd w:val="clear" w:color="auto" w:fill="FFC000"/>
          </w:tcPr>
          <w:p w:rsidR="00836C0A" w:rsidRPr="00BD2F99" w:rsidRDefault="00836C0A" w:rsidP="00451D3E">
            <w:pPr>
              <w:jc w:val="both"/>
              <w:rPr>
                <w:rFonts w:asciiTheme="majorHAnsi" w:hAnsiTheme="majorHAnsi"/>
                <w:b/>
                <w:i/>
                <w:color w:val="262626" w:themeColor="text1" w:themeTint="D9"/>
                <w:sz w:val="16"/>
                <w:szCs w:val="16"/>
                <w:lang w:val="fr-CH"/>
              </w:rPr>
            </w:pPr>
            <w:r w:rsidRPr="00BD2F99">
              <w:rPr>
                <w:i/>
                <w:color w:val="000000" w:themeColor="text1"/>
                <w:lang w:val="fr-CH"/>
              </w:rPr>
              <w:t xml:space="preserve">Atelier national des parties prenantes  </w:t>
            </w:r>
          </w:p>
        </w:tc>
        <w:tc>
          <w:tcPr>
            <w:tcW w:w="1667" w:type="pct"/>
          </w:tcPr>
          <w:p w:rsidR="00836C0A" w:rsidRPr="006B1BBD" w:rsidRDefault="00836C0A" w:rsidP="00836C0A">
            <w:pPr>
              <w:pStyle w:val="ListParagraph"/>
              <w:numPr>
                <w:ilvl w:val="0"/>
                <w:numId w:val="10"/>
              </w:numPr>
              <w:rPr>
                <w:rFonts w:asciiTheme="majorHAnsi" w:hAnsiTheme="majorHAnsi"/>
                <w:i/>
                <w:color w:val="000000" w:themeColor="text1"/>
                <w:lang w:val="fr-CH"/>
              </w:rPr>
            </w:pPr>
            <w:r w:rsidRPr="006B1BBD">
              <w:rPr>
                <w:rFonts w:asciiTheme="majorHAnsi" w:hAnsiTheme="majorHAnsi"/>
                <w:i/>
                <w:color w:val="000000" w:themeColor="text1"/>
                <w:lang w:val="fr-CH"/>
              </w:rPr>
              <w:t xml:space="preserve">un projet de cadre stratégique axé sur les résultats est développé </w:t>
            </w:r>
            <w:r w:rsidR="004261BD">
              <w:rPr>
                <w:rFonts w:asciiTheme="majorHAnsi" w:hAnsiTheme="majorHAnsi"/>
                <w:i/>
                <w:color w:val="000000" w:themeColor="text1"/>
                <w:lang w:val="fr-CH"/>
              </w:rPr>
              <w:t xml:space="preserve">et validé </w:t>
            </w:r>
            <w:r w:rsidRPr="006B1BBD">
              <w:rPr>
                <w:rFonts w:asciiTheme="majorHAnsi" w:hAnsiTheme="majorHAnsi"/>
                <w:i/>
                <w:color w:val="000000" w:themeColor="text1"/>
                <w:lang w:val="fr-CH"/>
              </w:rPr>
              <w:t>avant fin juillet 2015</w:t>
            </w:r>
          </w:p>
          <w:p w:rsidR="00836C0A" w:rsidRPr="006B1BBD" w:rsidRDefault="00836C0A" w:rsidP="00836C0A">
            <w:pPr>
              <w:pStyle w:val="ListParagraph"/>
              <w:numPr>
                <w:ilvl w:val="0"/>
                <w:numId w:val="10"/>
              </w:numPr>
              <w:jc w:val="both"/>
              <w:rPr>
                <w:i/>
                <w:color w:val="000000" w:themeColor="text1"/>
                <w:sz w:val="20"/>
                <w:szCs w:val="20"/>
                <w:lang w:val="fr-CH"/>
              </w:rPr>
            </w:pPr>
            <w:r w:rsidRPr="006B1BBD">
              <w:rPr>
                <w:rFonts w:asciiTheme="majorHAnsi" w:hAnsiTheme="majorHAnsi"/>
                <w:i/>
                <w:color w:val="000000" w:themeColor="text1"/>
                <w:lang w:val="fr-CH"/>
              </w:rPr>
              <w:t xml:space="preserve">un projet de plan d’action national est développé </w:t>
            </w:r>
            <w:r w:rsidR="004261BD">
              <w:rPr>
                <w:rFonts w:asciiTheme="majorHAnsi" w:hAnsiTheme="majorHAnsi"/>
                <w:i/>
                <w:color w:val="000000" w:themeColor="text1"/>
                <w:lang w:val="fr-CH"/>
              </w:rPr>
              <w:t xml:space="preserve">et validé </w:t>
            </w:r>
            <w:r w:rsidRPr="006B1BBD">
              <w:rPr>
                <w:rFonts w:asciiTheme="majorHAnsi" w:hAnsiTheme="majorHAnsi"/>
                <w:i/>
                <w:color w:val="000000" w:themeColor="text1"/>
                <w:lang w:val="fr-CH"/>
              </w:rPr>
              <w:t>avant fin juillet 2015</w:t>
            </w:r>
          </w:p>
        </w:tc>
        <w:tc>
          <w:tcPr>
            <w:tcW w:w="861" w:type="pct"/>
            <w:shd w:val="clear" w:color="auto" w:fill="auto"/>
          </w:tcPr>
          <w:p w:rsidR="00836C0A" w:rsidRPr="006B1BBD" w:rsidRDefault="00836C0A" w:rsidP="00917ED5">
            <w:pPr>
              <w:rPr>
                <w:i/>
                <w:color w:val="000000" w:themeColor="text1"/>
                <w:lang w:val="fr-CH"/>
              </w:rPr>
            </w:pPr>
            <w:r>
              <w:rPr>
                <w:i/>
                <w:color w:val="000000" w:themeColor="text1"/>
                <w:lang w:val="fr-CH"/>
              </w:rPr>
              <w:t xml:space="preserve">- </w:t>
            </w:r>
            <w:r w:rsidR="00917ED5">
              <w:rPr>
                <w:i/>
                <w:color w:val="000000" w:themeColor="text1"/>
                <w:lang w:val="fr-CH"/>
              </w:rPr>
              <w:t>Préparation de l’atelier</w:t>
            </w:r>
          </w:p>
          <w:p w:rsidR="00836C0A" w:rsidRPr="00BD2F99" w:rsidRDefault="00836C0A" w:rsidP="00451D3E">
            <w:pPr>
              <w:rPr>
                <w:i/>
                <w:color w:val="000000" w:themeColor="text1"/>
                <w:sz w:val="20"/>
                <w:szCs w:val="20"/>
                <w:lang w:val="fr-CH"/>
              </w:rPr>
            </w:pPr>
            <w:r>
              <w:rPr>
                <w:i/>
                <w:color w:val="000000" w:themeColor="text1"/>
                <w:lang w:val="fr-CH"/>
              </w:rPr>
              <w:t xml:space="preserve">- </w:t>
            </w:r>
            <w:r w:rsidRPr="00BD2F99">
              <w:rPr>
                <w:i/>
                <w:color w:val="000000" w:themeColor="text1"/>
                <w:lang w:val="fr-CH"/>
              </w:rPr>
              <w:t>Examen et validation des projets par toutes les parties prenantes nationales clés</w:t>
            </w:r>
          </w:p>
        </w:tc>
        <w:tc>
          <w:tcPr>
            <w:tcW w:w="592" w:type="pct"/>
          </w:tcPr>
          <w:p w:rsidR="00836C0A" w:rsidRPr="00BD2F99" w:rsidRDefault="00836C0A" w:rsidP="00451D3E">
            <w:pPr>
              <w:rPr>
                <w:lang w:val="fr-CH"/>
              </w:rPr>
            </w:pPr>
          </w:p>
        </w:tc>
        <w:tc>
          <w:tcPr>
            <w:tcW w:w="924" w:type="pct"/>
          </w:tcPr>
          <w:p w:rsidR="00836C0A" w:rsidRPr="00767454" w:rsidRDefault="00767454" w:rsidP="00451D3E">
            <w:pPr>
              <w:rPr>
                <w:b/>
                <w:bCs/>
                <w:lang w:val="fr-CH"/>
              </w:rPr>
            </w:pPr>
            <w:r w:rsidRPr="00767454">
              <w:rPr>
                <w:b/>
                <w:bCs/>
                <w:lang w:val="fr-CH"/>
              </w:rPr>
              <w:t>Ministère TIC</w:t>
            </w:r>
          </w:p>
          <w:p w:rsidR="00961B23" w:rsidRDefault="00767454" w:rsidP="00451D3E">
            <w:pPr>
              <w:rPr>
                <w:lang w:val="fr-CH"/>
              </w:rPr>
            </w:pPr>
            <w:r>
              <w:rPr>
                <w:lang w:val="fr-CH"/>
              </w:rPr>
              <w:t>Ministère justice, sécurité, éducation, jeunesse, santé</w:t>
            </w:r>
            <w:r w:rsidR="00E73A68">
              <w:rPr>
                <w:lang w:val="fr-CH"/>
              </w:rPr>
              <w:t>, …</w:t>
            </w:r>
            <w:r>
              <w:rPr>
                <w:lang w:val="fr-CH"/>
              </w:rPr>
              <w:t xml:space="preserve"> </w:t>
            </w:r>
          </w:p>
          <w:p w:rsidR="00961B23" w:rsidRPr="00BD2F99" w:rsidRDefault="00767454" w:rsidP="00961B23">
            <w:pPr>
              <w:rPr>
                <w:lang w:val="fr-CH"/>
              </w:rPr>
            </w:pPr>
            <w:r>
              <w:rPr>
                <w:lang w:val="fr-CH"/>
              </w:rPr>
              <w:t xml:space="preserve">et </w:t>
            </w:r>
            <w:r w:rsidR="00961B23">
              <w:rPr>
                <w:lang w:val="fr-CH"/>
              </w:rPr>
              <w:t>A</w:t>
            </w:r>
            <w:r>
              <w:rPr>
                <w:lang w:val="fr-CH"/>
              </w:rPr>
              <w:t>utres</w:t>
            </w:r>
          </w:p>
        </w:tc>
      </w:tr>
    </w:tbl>
    <w:p w:rsidR="00836C0A" w:rsidRDefault="009E740C" w:rsidP="00836C0A">
      <w:pPr>
        <w:rPr>
          <w:lang w:val="fr-CH"/>
        </w:rPr>
      </w:pPr>
      <w:r>
        <w:rPr>
          <w:lang w:val="fr-CH"/>
        </w:rPr>
        <w:t>2</w:t>
      </w:r>
    </w:p>
    <w:tbl>
      <w:tblPr>
        <w:tblStyle w:val="TableGrid"/>
        <w:tblW w:w="5000" w:type="pct"/>
        <w:tblLayout w:type="fixed"/>
        <w:tblLook w:val="04A0" w:firstRow="1" w:lastRow="0" w:firstColumn="1" w:lastColumn="0" w:noHBand="0" w:noVBand="1"/>
      </w:tblPr>
      <w:tblGrid>
        <w:gridCol w:w="2519"/>
        <w:gridCol w:w="4393"/>
        <w:gridCol w:w="2269"/>
        <w:gridCol w:w="1560"/>
        <w:gridCol w:w="2435"/>
      </w:tblGrid>
      <w:tr w:rsidR="00836C0A" w:rsidRPr="00393FB2" w:rsidTr="00451D3E">
        <w:tc>
          <w:tcPr>
            <w:tcW w:w="5000" w:type="pct"/>
            <w:gridSpan w:val="5"/>
          </w:tcPr>
          <w:p w:rsidR="00836C0A" w:rsidRPr="00BD2F99" w:rsidRDefault="00836C0A" w:rsidP="00451D3E">
            <w:pPr>
              <w:rPr>
                <w:sz w:val="32"/>
                <w:szCs w:val="32"/>
                <w:lang w:val="fr-CH"/>
              </w:rPr>
            </w:pPr>
            <w:r>
              <w:rPr>
                <w:sz w:val="32"/>
                <w:szCs w:val="32"/>
                <w:lang w:val="fr-CH"/>
              </w:rPr>
              <w:t>Pilier 0</w:t>
            </w:r>
            <w:r w:rsidRPr="00BD2F99">
              <w:rPr>
                <w:sz w:val="32"/>
                <w:szCs w:val="32"/>
                <w:lang w:val="fr-CH"/>
              </w:rPr>
              <w:t>:</w:t>
            </w:r>
            <w:r w:rsidRPr="00BD2F99">
              <w:rPr>
                <w:i/>
                <w:color w:val="000000" w:themeColor="text1"/>
                <w:sz w:val="32"/>
                <w:szCs w:val="32"/>
                <w:lang w:val="fr-CH"/>
              </w:rPr>
              <w:t xml:space="preserve"> </w:t>
            </w:r>
            <w:r>
              <w:rPr>
                <w:i/>
                <w:color w:val="000000" w:themeColor="text1"/>
                <w:sz w:val="32"/>
                <w:szCs w:val="32"/>
                <w:lang w:val="fr-CH"/>
              </w:rPr>
              <w:t>Engagement des parties prenantes nationales</w:t>
            </w:r>
          </w:p>
          <w:p w:rsidR="00836C0A" w:rsidRDefault="00836C0A" w:rsidP="00451D3E">
            <w:pPr>
              <w:rPr>
                <w:lang w:val="fr-CH"/>
              </w:rPr>
            </w:pPr>
            <w:proofErr w:type="spellStart"/>
            <w:r w:rsidRPr="00BD2F99">
              <w:rPr>
                <w:sz w:val="32"/>
                <w:szCs w:val="32"/>
                <w:lang w:val="fr-CH"/>
              </w:rPr>
              <w:t>Outcome</w:t>
            </w:r>
            <w:proofErr w:type="spellEnd"/>
            <w:r w:rsidRPr="00BD2F99">
              <w:rPr>
                <w:sz w:val="32"/>
                <w:szCs w:val="32"/>
                <w:lang w:val="fr-CH"/>
              </w:rPr>
              <w:t xml:space="preserve"> 2 : </w:t>
            </w:r>
            <w:r>
              <w:rPr>
                <w:lang w:val="fr-CH"/>
              </w:rPr>
              <w:t>L’Etat</w:t>
            </w:r>
            <w:r w:rsidRPr="00BD2F99">
              <w:rPr>
                <w:lang w:val="fr-CH"/>
              </w:rPr>
              <w:t xml:space="preserve"> a approuvé </w:t>
            </w:r>
            <w:r>
              <w:rPr>
                <w:lang w:val="fr-CH"/>
              </w:rPr>
              <w:t>un</w:t>
            </w:r>
            <w:r w:rsidRPr="00BD2F99">
              <w:rPr>
                <w:lang w:val="fr-CH"/>
              </w:rPr>
              <w:t xml:space="preserve"> cadre stratég</w:t>
            </w:r>
            <w:r>
              <w:rPr>
                <w:lang w:val="fr-CH"/>
              </w:rPr>
              <w:t>ique national axé sur les résultats et un plan d’action</w:t>
            </w:r>
            <w:r w:rsidRPr="00BD2F99">
              <w:rPr>
                <w:lang w:val="fr-CH"/>
              </w:rPr>
              <w:t xml:space="preserve"> </w:t>
            </w:r>
            <w:r>
              <w:rPr>
                <w:lang w:val="fr-CH"/>
              </w:rPr>
              <w:t>national pour la période 2015-2019</w:t>
            </w:r>
          </w:p>
          <w:p w:rsidR="00836C0A" w:rsidRPr="00BD2F99" w:rsidRDefault="00836C0A" w:rsidP="00451D3E">
            <w:pPr>
              <w:rPr>
                <w:lang w:val="fr-CH"/>
              </w:rPr>
            </w:pPr>
          </w:p>
        </w:tc>
      </w:tr>
      <w:tr w:rsidR="00F3701C" w:rsidTr="00FE7DF8">
        <w:tc>
          <w:tcPr>
            <w:tcW w:w="956" w:type="pct"/>
            <w:shd w:val="clear" w:color="auto" w:fill="BFBFBF" w:themeFill="background1" w:themeFillShade="BF"/>
          </w:tcPr>
          <w:p w:rsidR="00F3701C" w:rsidRPr="004F0B5E" w:rsidRDefault="00F3701C" w:rsidP="00FE7DF8">
            <w:pPr>
              <w:rPr>
                <w:b/>
                <w:bCs/>
              </w:rPr>
            </w:pPr>
            <w:r w:rsidRPr="004F0B5E">
              <w:rPr>
                <w:b/>
                <w:bCs/>
              </w:rPr>
              <w:t>PROJET</w:t>
            </w:r>
          </w:p>
        </w:tc>
        <w:tc>
          <w:tcPr>
            <w:tcW w:w="1667" w:type="pct"/>
            <w:shd w:val="clear" w:color="auto" w:fill="BFBFBF" w:themeFill="background1" w:themeFillShade="BF"/>
          </w:tcPr>
          <w:p w:rsidR="00F3701C" w:rsidRPr="004F0B5E" w:rsidRDefault="00F3701C" w:rsidP="00FE7DF8">
            <w:pPr>
              <w:rPr>
                <w:b/>
                <w:bCs/>
              </w:rPr>
            </w:pPr>
            <w:r w:rsidRPr="004F0B5E">
              <w:rPr>
                <w:b/>
                <w:bCs/>
              </w:rPr>
              <w:t>2015 OUTPUTS</w:t>
            </w:r>
          </w:p>
        </w:tc>
        <w:tc>
          <w:tcPr>
            <w:tcW w:w="861"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592"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924"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r w:rsidRPr="004F0B5E">
              <w:rPr>
                <w:b/>
                <w:bCs/>
              </w:rPr>
              <w:t xml:space="preserve"> </w:t>
            </w:r>
          </w:p>
        </w:tc>
      </w:tr>
      <w:tr w:rsidR="00836C0A" w:rsidRPr="00393FB2" w:rsidTr="00FE7DF8">
        <w:tc>
          <w:tcPr>
            <w:tcW w:w="956" w:type="pct"/>
            <w:shd w:val="clear" w:color="auto" w:fill="FFC000"/>
          </w:tcPr>
          <w:p w:rsidR="00836C0A" w:rsidRPr="00BD2F99" w:rsidRDefault="00836C0A" w:rsidP="00451D3E">
            <w:pPr>
              <w:jc w:val="both"/>
              <w:rPr>
                <w:rFonts w:asciiTheme="majorHAnsi" w:hAnsiTheme="majorHAnsi"/>
                <w:b/>
                <w:i/>
                <w:color w:val="262626" w:themeColor="text1" w:themeTint="D9"/>
                <w:sz w:val="16"/>
                <w:szCs w:val="16"/>
                <w:lang w:val="fr-CH"/>
              </w:rPr>
            </w:pPr>
            <w:r>
              <w:rPr>
                <w:i/>
                <w:color w:val="000000" w:themeColor="text1"/>
                <w:lang w:val="fr-CH"/>
              </w:rPr>
              <w:t>Séminaire gouvernemental</w:t>
            </w:r>
            <w:r w:rsidRPr="00BD2F99">
              <w:rPr>
                <w:i/>
                <w:color w:val="000000" w:themeColor="text1"/>
                <w:lang w:val="fr-CH"/>
              </w:rPr>
              <w:t xml:space="preserve">  </w:t>
            </w:r>
          </w:p>
        </w:tc>
        <w:tc>
          <w:tcPr>
            <w:tcW w:w="1667" w:type="pct"/>
          </w:tcPr>
          <w:p w:rsidR="00836C0A" w:rsidRPr="00BD2F99" w:rsidRDefault="00836C0A" w:rsidP="00836C0A">
            <w:pPr>
              <w:pStyle w:val="ListParagraph"/>
              <w:numPr>
                <w:ilvl w:val="0"/>
                <w:numId w:val="10"/>
              </w:numPr>
              <w:rPr>
                <w:rFonts w:asciiTheme="majorHAnsi" w:hAnsiTheme="majorHAnsi"/>
                <w:i/>
                <w:color w:val="000000" w:themeColor="text1"/>
                <w:lang w:val="fr-CH"/>
              </w:rPr>
            </w:pPr>
            <w:r w:rsidRPr="00BD2F99">
              <w:rPr>
                <w:rFonts w:asciiTheme="majorHAnsi" w:hAnsiTheme="majorHAnsi"/>
                <w:i/>
                <w:color w:val="000000" w:themeColor="text1"/>
                <w:lang w:val="fr-CH"/>
              </w:rPr>
              <w:t xml:space="preserve">un </w:t>
            </w:r>
            <w:r>
              <w:rPr>
                <w:rFonts w:asciiTheme="majorHAnsi" w:hAnsiTheme="majorHAnsi"/>
                <w:i/>
                <w:color w:val="000000" w:themeColor="text1"/>
                <w:lang w:val="fr-CH"/>
              </w:rPr>
              <w:t>c</w:t>
            </w:r>
            <w:r w:rsidRPr="00BD2F99">
              <w:rPr>
                <w:rFonts w:asciiTheme="majorHAnsi" w:hAnsiTheme="majorHAnsi"/>
                <w:i/>
                <w:color w:val="000000" w:themeColor="text1"/>
                <w:lang w:val="fr-CH"/>
              </w:rPr>
              <w:t xml:space="preserve">adre stratégique axé sur les résultats est </w:t>
            </w:r>
            <w:r>
              <w:rPr>
                <w:rFonts w:asciiTheme="majorHAnsi" w:hAnsiTheme="majorHAnsi"/>
                <w:i/>
                <w:color w:val="000000" w:themeColor="text1"/>
                <w:lang w:val="fr-CH"/>
              </w:rPr>
              <w:t xml:space="preserve">approuvé </w:t>
            </w:r>
            <w:r w:rsidRPr="00BD2F99">
              <w:rPr>
                <w:rFonts w:asciiTheme="majorHAnsi" w:hAnsiTheme="majorHAnsi"/>
                <w:i/>
                <w:color w:val="000000" w:themeColor="text1"/>
                <w:lang w:val="fr-CH"/>
              </w:rPr>
              <w:t>avant fin juillet 2015</w:t>
            </w:r>
            <w:r>
              <w:rPr>
                <w:rFonts w:asciiTheme="majorHAnsi" w:hAnsiTheme="majorHAnsi"/>
                <w:i/>
                <w:color w:val="000000" w:themeColor="text1"/>
                <w:lang w:val="fr-CH"/>
              </w:rPr>
              <w:t xml:space="preserve"> par le gouvernement</w:t>
            </w:r>
          </w:p>
          <w:p w:rsidR="00836C0A" w:rsidRPr="00BD2F99" w:rsidRDefault="00836C0A" w:rsidP="00836C0A">
            <w:pPr>
              <w:pStyle w:val="ListParagraph"/>
              <w:numPr>
                <w:ilvl w:val="0"/>
                <w:numId w:val="10"/>
              </w:numPr>
              <w:jc w:val="both"/>
              <w:rPr>
                <w:i/>
                <w:color w:val="000000" w:themeColor="text1"/>
                <w:sz w:val="20"/>
                <w:szCs w:val="20"/>
                <w:lang w:val="fr-CH"/>
              </w:rPr>
            </w:pPr>
            <w:r>
              <w:rPr>
                <w:rFonts w:asciiTheme="majorHAnsi" w:hAnsiTheme="majorHAnsi"/>
                <w:i/>
                <w:color w:val="000000" w:themeColor="text1"/>
                <w:lang w:val="fr-CH"/>
              </w:rPr>
              <w:t>un</w:t>
            </w:r>
            <w:r w:rsidRPr="00BD2F99">
              <w:rPr>
                <w:rFonts w:asciiTheme="majorHAnsi" w:hAnsiTheme="majorHAnsi"/>
                <w:i/>
                <w:color w:val="000000" w:themeColor="text1"/>
                <w:lang w:val="fr-CH"/>
              </w:rPr>
              <w:t xml:space="preserve"> plan d’action national est </w:t>
            </w:r>
            <w:r>
              <w:rPr>
                <w:rFonts w:asciiTheme="majorHAnsi" w:hAnsiTheme="majorHAnsi"/>
                <w:i/>
                <w:color w:val="000000" w:themeColor="text1"/>
                <w:lang w:val="fr-CH"/>
              </w:rPr>
              <w:t>approuvé</w:t>
            </w:r>
            <w:r w:rsidRPr="00BD2F99">
              <w:rPr>
                <w:rFonts w:asciiTheme="majorHAnsi" w:hAnsiTheme="majorHAnsi"/>
                <w:i/>
                <w:color w:val="000000" w:themeColor="text1"/>
                <w:lang w:val="fr-CH"/>
              </w:rPr>
              <w:t xml:space="preserve"> avant fin juillet 2015</w:t>
            </w:r>
            <w:r>
              <w:rPr>
                <w:rFonts w:asciiTheme="majorHAnsi" w:hAnsiTheme="majorHAnsi"/>
                <w:i/>
                <w:color w:val="000000" w:themeColor="text1"/>
                <w:lang w:val="fr-CH"/>
              </w:rPr>
              <w:t xml:space="preserve"> par le gouvernement</w:t>
            </w:r>
          </w:p>
        </w:tc>
        <w:tc>
          <w:tcPr>
            <w:tcW w:w="861" w:type="pct"/>
            <w:shd w:val="clear" w:color="auto" w:fill="auto"/>
          </w:tcPr>
          <w:p w:rsidR="00836C0A" w:rsidRPr="00BD2F99" w:rsidRDefault="00836C0A" w:rsidP="00451D3E">
            <w:pPr>
              <w:rPr>
                <w:i/>
                <w:color w:val="000000" w:themeColor="text1"/>
                <w:lang w:val="fr-CH"/>
              </w:rPr>
            </w:pPr>
            <w:r>
              <w:rPr>
                <w:i/>
                <w:color w:val="000000" w:themeColor="text1"/>
                <w:lang w:val="fr-CH"/>
              </w:rPr>
              <w:t>- préparation du séminaire Gouvernemental</w:t>
            </w:r>
            <w:r w:rsidRPr="00BD2F99">
              <w:rPr>
                <w:i/>
                <w:color w:val="000000" w:themeColor="text1"/>
                <w:lang w:val="fr-CH"/>
              </w:rPr>
              <w:t xml:space="preserve"> </w:t>
            </w:r>
          </w:p>
          <w:p w:rsidR="00836C0A" w:rsidRPr="00BD2F99" w:rsidRDefault="00836C0A" w:rsidP="00451D3E">
            <w:pPr>
              <w:rPr>
                <w:i/>
                <w:color w:val="000000" w:themeColor="text1"/>
                <w:sz w:val="20"/>
                <w:szCs w:val="20"/>
                <w:lang w:val="fr-CH"/>
              </w:rPr>
            </w:pPr>
            <w:r>
              <w:rPr>
                <w:i/>
                <w:color w:val="000000" w:themeColor="text1"/>
                <w:lang w:val="fr-CH"/>
              </w:rPr>
              <w:t xml:space="preserve">- </w:t>
            </w:r>
            <w:r w:rsidRPr="00BD2F99">
              <w:rPr>
                <w:i/>
                <w:color w:val="000000" w:themeColor="text1"/>
                <w:lang w:val="fr-CH"/>
              </w:rPr>
              <w:t xml:space="preserve">Examen et </w:t>
            </w:r>
            <w:r>
              <w:rPr>
                <w:i/>
                <w:color w:val="000000" w:themeColor="text1"/>
                <w:lang w:val="fr-CH"/>
              </w:rPr>
              <w:t>approbation par le Gouvernement</w:t>
            </w:r>
          </w:p>
        </w:tc>
        <w:tc>
          <w:tcPr>
            <w:tcW w:w="592" w:type="pct"/>
          </w:tcPr>
          <w:p w:rsidR="00836C0A" w:rsidRPr="00BD2F99" w:rsidRDefault="00836C0A" w:rsidP="00451D3E">
            <w:pPr>
              <w:rPr>
                <w:lang w:val="fr-CH"/>
              </w:rPr>
            </w:pPr>
          </w:p>
        </w:tc>
        <w:tc>
          <w:tcPr>
            <w:tcW w:w="924" w:type="pct"/>
          </w:tcPr>
          <w:p w:rsidR="00836C0A" w:rsidRPr="00767454" w:rsidRDefault="00767454" w:rsidP="00451D3E">
            <w:pPr>
              <w:rPr>
                <w:b/>
                <w:bCs/>
                <w:lang w:val="fr-CH"/>
              </w:rPr>
            </w:pPr>
            <w:r w:rsidRPr="00767454">
              <w:rPr>
                <w:b/>
                <w:bCs/>
                <w:lang w:val="fr-CH"/>
              </w:rPr>
              <w:t>Premier Ministère</w:t>
            </w:r>
          </w:p>
          <w:p w:rsidR="00767454" w:rsidRPr="00BD2F99" w:rsidRDefault="00961B23" w:rsidP="00961B23">
            <w:pPr>
              <w:rPr>
                <w:lang w:val="fr-CH"/>
              </w:rPr>
            </w:pPr>
            <w:r>
              <w:rPr>
                <w:lang w:val="fr-CH"/>
              </w:rPr>
              <w:t>Ministères</w:t>
            </w:r>
            <w:r w:rsidR="00767454">
              <w:rPr>
                <w:lang w:val="fr-CH"/>
              </w:rPr>
              <w:t xml:space="preserve"> TIC, justice, </w:t>
            </w:r>
            <w:proofErr w:type="gramStart"/>
            <w:r w:rsidR="00767454">
              <w:rPr>
                <w:lang w:val="fr-CH"/>
              </w:rPr>
              <w:t xml:space="preserve">éducation </w:t>
            </w:r>
            <w:r w:rsidR="00E73A68">
              <w:rPr>
                <w:lang w:val="fr-CH"/>
              </w:rPr>
              <w:t>,</w:t>
            </w:r>
            <w:proofErr w:type="gramEnd"/>
            <w:r w:rsidR="00E73A68">
              <w:rPr>
                <w:lang w:val="fr-CH"/>
              </w:rPr>
              <w:t xml:space="preserve"> finances, … et autres</w:t>
            </w:r>
          </w:p>
        </w:tc>
      </w:tr>
    </w:tbl>
    <w:p w:rsidR="00836C0A" w:rsidRPr="009E740C" w:rsidRDefault="009E740C" w:rsidP="00836C0A">
      <w:pPr>
        <w:rPr>
          <w:lang w:val="fr-CH"/>
        </w:rPr>
      </w:pPr>
      <w:r w:rsidRPr="009E740C">
        <w:rPr>
          <w:lang w:val="fr-CH"/>
        </w:rPr>
        <w:t>3, 4</w:t>
      </w:r>
    </w:p>
    <w:tbl>
      <w:tblPr>
        <w:tblStyle w:val="TableGrid"/>
        <w:tblW w:w="5000" w:type="pct"/>
        <w:tblLayout w:type="fixed"/>
        <w:tblLook w:val="04A0" w:firstRow="1" w:lastRow="0" w:firstColumn="1" w:lastColumn="0" w:noHBand="0" w:noVBand="1"/>
      </w:tblPr>
      <w:tblGrid>
        <w:gridCol w:w="2092"/>
        <w:gridCol w:w="4820"/>
        <w:gridCol w:w="2269"/>
        <w:gridCol w:w="1560"/>
        <w:gridCol w:w="2435"/>
      </w:tblGrid>
      <w:tr w:rsidR="00836C0A" w:rsidRPr="00393FB2" w:rsidTr="00451D3E">
        <w:tc>
          <w:tcPr>
            <w:tcW w:w="5000" w:type="pct"/>
            <w:gridSpan w:val="5"/>
          </w:tcPr>
          <w:p w:rsidR="00836C0A" w:rsidRPr="00836C0A" w:rsidRDefault="00836C0A" w:rsidP="00451D3E">
            <w:pPr>
              <w:rPr>
                <w:sz w:val="32"/>
                <w:szCs w:val="32"/>
                <w:lang w:val="fr-CH"/>
              </w:rPr>
            </w:pPr>
            <w:r w:rsidRPr="00836C0A">
              <w:rPr>
                <w:sz w:val="32"/>
                <w:szCs w:val="32"/>
                <w:lang w:val="fr-CH"/>
              </w:rPr>
              <w:t>Pilier 1</w:t>
            </w:r>
            <w:r w:rsidR="00F6696F">
              <w:rPr>
                <w:sz w:val="32"/>
                <w:szCs w:val="32"/>
                <w:lang w:val="fr-CH"/>
              </w:rPr>
              <w:t>: Mesures légales et procédures judiciaires</w:t>
            </w:r>
          </w:p>
          <w:p w:rsidR="00836C0A" w:rsidRPr="006B1BBD" w:rsidRDefault="00836C0A" w:rsidP="00451D3E">
            <w:pPr>
              <w:rPr>
                <w:lang w:val="fr-CH"/>
              </w:rPr>
            </w:pPr>
            <w:r w:rsidRPr="006B1BBD">
              <w:rPr>
                <w:lang w:val="fr-CH"/>
              </w:rPr>
              <w:t>OUTCOME 1: Les capacités législatives, réglementaires et judiciaires sont amélior</w:t>
            </w:r>
            <w:r>
              <w:rPr>
                <w:lang w:val="fr-CH"/>
              </w:rPr>
              <w:t>ées/</w:t>
            </w:r>
            <w:r w:rsidRPr="006B1BBD">
              <w:rPr>
                <w:lang w:val="fr-CH"/>
              </w:rPr>
              <w:t>renforcées</w:t>
            </w:r>
          </w:p>
        </w:tc>
      </w:tr>
      <w:tr w:rsidR="00F3701C" w:rsidTr="00FE7DF8">
        <w:tc>
          <w:tcPr>
            <w:tcW w:w="794" w:type="pct"/>
            <w:shd w:val="clear" w:color="auto" w:fill="BFBFBF" w:themeFill="background1" w:themeFillShade="BF"/>
          </w:tcPr>
          <w:p w:rsidR="00F3701C" w:rsidRPr="004F0B5E" w:rsidRDefault="00F3701C" w:rsidP="00FE7DF8">
            <w:r w:rsidRPr="004F0B5E">
              <w:t>PROJET</w:t>
            </w:r>
          </w:p>
        </w:tc>
        <w:tc>
          <w:tcPr>
            <w:tcW w:w="1829" w:type="pct"/>
            <w:shd w:val="clear" w:color="auto" w:fill="BFBFBF" w:themeFill="background1" w:themeFillShade="BF"/>
          </w:tcPr>
          <w:p w:rsidR="00F3701C" w:rsidRPr="004F0B5E" w:rsidRDefault="00F3701C" w:rsidP="00FE7DF8">
            <w:r w:rsidRPr="004F0B5E">
              <w:t>2015-2018 OUTPUTS</w:t>
            </w:r>
          </w:p>
        </w:tc>
        <w:tc>
          <w:tcPr>
            <w:tcW w:w="861" w:type="pct"/>
            <w:shd w:val="clear" w:color="auto" w:fill="BFBFBF" w:themeFill="background1" w:themeFillShade="BF"/>
          </w:tcPr>
          <w:p w:rsidR="00F3701C" w:rsidRPr="004F0B5E" w:rsidRDefault="00F3701C" w:rsidP="00FE7DF8">
            <w:proofErr w:type="spellStart"/>
            <w:r w:rsidRPr="004F0B5E">
              <w:t>Activités</w:t>
            </w:r>
            <w:proofErr w:type="spellEnd"/>
            <w:r w:rsidRPr="004F0B5E">
              <w:t xml:space="preserve"> </w:t>
            </w:r>
            <w:proofErr w:type="spellStart"/>
            <w:r w:rsidRPr="004F0B5E">
              <w:t>principales</w:t>
            </w:r>
            <w:proofErr w:type="spellEnd"/>
          </w:p>
        </w:tc>
        <w:tc>
          <w:tcPr>
            <w:tcW w:w="592" w:type="pct"/>
            <w:shd w:val="clear" w:color="auto" w:fill="BFBFBF" w:themeFill="background1" w:themeFillShade="BF"/>
          </w:tcPr>
          <w:p w:rsidR="00F3701C" w:rsidRPr="004F0B5E" w:rsidRDefault="00F3701C" w:rsidP="00FE7DF8">
            <w:proofErr w:type="spellStart"/>
            <w:r w:rsidRPr="004F0B5E">
              <w:t>Ressources</w:t>
            </w:r>
            <w:proofErr w:type="spellEnd"/>
            <w:r w:rsidRPr="004F0B5E">
              <w:t xml:space="preserve"> </w:t>
            </w:r>
            <w:proofErr w:type="spellStart"/>
            <w:r w:rsidRPr="004F0B5E">
              <w:t>requises</w:t>
            </w:r>
            <w:proofErr w:type="spellEnd"/>
          </w:p>
        </w:tc>
        <w:tc>
          <w:tcPr>
            <w:tcW w:w="924" w:type="pct"/>
            <w:shd w:val="clear" w:color="auto" w:fill="BFBFBF" w:themeFill="background1" w:themeFillShade="BF"/>
          </w:tcPr>
          <w:p w:rsidR="00F3701C" w:rsidRPr="004F0B5E" w:rsidRDefault="00F3701C" w:rsidP="00FE7DF8">
            <w:proofErr w:type="spellStart"/>
            <w:r w:rsidRPr="004F0B5E">
              <w:t>Partenaires</w:t>
            </w:r>
            <w:proofErr w:type="spellEnd"/>
            <w:r w:rsidRPr="004F0B5E">
              <w:t xml:space="preserve"> </w:t>
            </w:r>
          </w:p>
        </w:tc>
      </w:tr>
      <w:tr w:rsidR="00836C0A" w:rsidRPr="00E73A68" w:rsidTr="00FE7DF8">
        <w:tc>
          <w:tcPr>
            <w:tcW w:w="794" w:type="pct"/>
            <w:shd w:val="clear" w:color="auto" w:fill="FFC000"/>
          </w:tcPr>
          <w:p w:rsidR="00836C0A" w:rsidRPr="0041012F" w:rsidRDefault="00451D3E" w:rsidP="0041012F">
            <w:pPr>
              <w:rPr>
                <w:i/>
                <w:color w:val="000000" w:themeColor="text1"/>
                <w:sz w:val="20"/>
                <w:szCs w:val="20"/>
                <w:lang w:val="fr-CH"/>
              </w:rPr>
            </w:pPr>
            <w:r w:rsidRPr="0041012F">
              <w:rPr>
                <w:i/>
                <w:iCs/>
                <w:color w:val="000000" w:themeColor="text1"/>
                <w:sz w:val="20"/>
                <w:szCs w:val="20"/>
                <w:lang w:val="fr-CH"/>
              </w:rPr>
              <w:t xml:space="preserve">Amélioration du cadre </w:t>
            </w:r>
            <w:r w:rsidRPr="0041012F">
              <w:rPr>
                <w:i/>
                <w:iCs/>
                <w:color w:val="000000" w:themeColor="text1"/>
                <w:sz w:val="20"/>
                <w:szCs w:val="20"/>
                <w:lang w:val="fr-CH"/>
              </w:rPr>
              <w:lastRenderedPageBreak/>
              <w:t>législatif et réglementaire de la protection de l'enfant en ligne</w:t>
            </w:r>
          </w:p>
        </w:tc>
        <w:tc>
          <w:tcPr>
            <w:tcW w:w="1829" w:type="pct"/>
          </w:tcPr>
          <w:p w:rsidR="00836C0A" w:rsidRDefault="00451D3E" w:rsidP="00451D3E">
            <w:pPr>
              <w:jc w:val="both"/>
              <w:rPr>
                <w:rFonts w:asciiTheme="majorHAnsi" w:hAnsiTheme="majorHAnsi"/>
                <w:b/>
                <w:i/>
                <w:color w:val="262626" w:themeColor="text1" w:themeTint="D9"/>
                <w:sz w:val="16"/>
                <w:szCs w:val="16"/>
                <w:lang w:val="fr-CH"/>
              </w:rPr>
            </w:pPr>
            <w:r w:rsidRPr="004A036B">
              <w:rPr>
                <w:rFonts w:asciiTheme="majorHAnsi" w:hAnsiTheme="majorHAnsi"/>
                <w:b/>
                <w:i/>
                <w:color w:val="262626" w:themeColor="text1" w:themeTint="D9"/>
                <w:sz w:val="16"/>
                <w:szCs w:val="16"/>
                <w:lang w:val="fr-CH"/>
              </w:rPr>
              <w:lastRenderedPageBreak/>
              <w:t xml:space="preserve">Une politique nationale relative </w:t>
            </w:r>
            <w:proofErr w:type="gramStart"/>
            <w:r>
              <w:rPr>
                <w:rFonts w:asciiTheme="majorHAnsi" w:hAnsiTheme="majorHAnsi"/>
                <w:b/>
                <w:i/>
                <w:color w:val="262626" w:themeColor="text1" w:themeTint="D9"/>
                <w:sz w:val="16"/>
                <w:szCs w:val="16"/>
                <w:lang w:val="fr-CH"/>
              </w:rPr>
              <w:t>à la</w:t>
            </w:r>
            <w:proofErr w:type="gramEnd"/>
            <w:r>
              <w:rPr>
                <w:rFonts w:asciiTheme="majorHAnsi" w:hAnsiTheme="majorHAnsi"/>
                <w:b/>
                <w:i/>
                <w:color w:val="262626" w:themeColor="text1" w:themeTint="D9"/>
                <w:sz w:val="16"/>
                <w:szCs w:val="16"/>
                <w:lang w:val="fr-CH"/>
              </w:rPr>
              <w:t xml:space="preserve"> </w:t>
            </w:r>
            <w:r w:rsidRPr="007E18B6">
              <w:rPr>
                <w:rFonts w:asciiTheme="majorHAnsi" w:hAnsiTheme="majorHAnsi"/>
                <w:b/>
                <w:i/>
                <w:color w:val="262626" w:themeColor="text1" w:themeTint="D9"/>
                <w:sz w:val="16"/>
                <w:szCs w:val="16"/>
                <w:lang w:val="fr-CH"/>
              </w:rPr>
              <w:t>cyber</w:t>
            </w:r>
            <w:r>
              <w:rPr>
                <w:rFonts w:asciiTheme="majorHAnsi" w:hAnsiTheme="majorHAnsi"/>
                <w:b/>
                <w:i/>
                <w:color w:val="262626" w:themeColor="text1" w:themeTint="D9"/>
                <w:sz w:val="16"/>
                <w:szCs w:val="16"/>
                <w:lang w:val="fr-CH"/>
              </w:rPr>
              <w:t xml:space="preserve"> </w:t>
            </w:r>
            <w:r w:rsidRPr="007E18B6">
              <w:rPr>
                <w:rFonts w:asciiTheme="majorHAnsi" w:hAnsiTheme="majorHAnsi"/>
                <w:b/>
                <w:i/>
                <w:color w:val="262626" w:themeColor="text1" w:themeTint="D9"/>
                <w:sz w:val="16"/>
                <w:szCs w:val="16"/>
                <w:lang w:val="fr-CH"/>
              </w:rPr>
              <w:t>sécurité, y incluse la protection de l</w:t>
            </w:r>
            <w:r>
              <w:rPr>
                <w:rFonts w:asciiTheme="majorHAnsi" w:hAnsiTheme="majorHAnsi"/>
                <w:b/>
                <w:i/>
                <w:color w:val="262626" w:themeColor="text1" w:themeTint="D9"/>
                <w:sz w:val="16"/>
                <w:szCs w:val="16"/>
                <w:lang w:val="fr-CH"/>
              </w:rPr>
              <w:t>’enfant en ligne, est disponible et à jour</w:t>
            </w:r>
          </w:p>
          <w:p w:rsidR="00451D3E" w:rsidRPr="00451D3E" w:rsidRDefault="00451D3E" w:rsidP="00451D3E">
            <w:pPr>
              <w:jc w:val="both"/>
              <w:rPr>
                <w:rFonts w:asciiTheme="majorHAnsi" w:hAnsiTheme="majorHAnsi"/>
                <w:i/>
                <w:color w:val="000000" w:themeColor="text1"/>
                <w:sz w:val="20"/>
                <w:szCs w:val="20"/>
                <w:lang w:val="fr-CH"/>
              </w:rPr>
            </w:pPr>
            <w:r w:rsidRPr="00BD2F99">
              <w:rPr>
                <w:rFonts w:asciiTheme="majorHAnsi" w:hAnsiTheme="majorHAnsi"/>
                <w:b/>
                <w:i/>
                <w:color w:val="262626" w:themeColor="text1" w:themeTint="D9"/>
                <w:sz w:val="16"/>
                <w:szCs w:val="16"/>
                <w:lang w:val="fr-CH"/>
              </w:rPr>
              <w:lastRenderedPageBreak/>
              <w:t>U</w:t>
            </w:r>
            <w:r>
              <w:rPr>
                <w:rFonts w:asciiTheme="majorHAnsi" w:hAnsiTheme="majorHAnsi"/>
                <w:b/>
                <w:i/>
                <w:color w:val="262626" w:themeColor="text1" w:themeTint="D9"/>
                <w:sz w:val="16"/>
                <w:szCs w:val="16"/>
                <w:lang w:val="fr-CH"/>
              </w:rPr>
              <w:t>ne lé</w:t>
            </w:r>
            <w:r w:rsidRPr="00BD2F99">
              <w:rPr>
                <w:rFonts w:asciiTheme="majorHAnsi" w:hAnsiTheme="majorHAnsi"/>
                <w:b/>
                <w:i/>
                <w:color w:val="262626" w:themeColor="text1" w:themeTint="D9"/>
                <w:sz w:val="16"/>
                <w:szCs w:val="16"/>
                <w:lang w:val="fr-CH"/>
              </w:rPr>
              <w:t xml:space="preserve">gislation relative </w:t>
            </w:r>
            <w:proofErr w:type="gramStart"/>
            <w:r w:rsidRPr="00BD2F99">
              <w:rPr>
                <w:rFonts w:asciiTheme="majorHAnsi" w:hAnsiTheme="majorHAnsi"/>
                <w:b/>
                <w:i/>
                <w:color w:val="262626" w:themeColor="text1" w:themeTint="D9"/>
                <w:sz w:val="16"/>
                <w:szCs w:val="16"/>
                <w:lang w:val="fr-CH"/>
              </w:rPr>
              <w:t>à la</w:t>
            </w:r>
            <w:proofErr w:type="gramEnd"/>
            <w:r w:rsidRPr="00BD2F99">
              <w:rPr>
                <w:rFonts w:asciiTheme="majorHAnsi" w:hAnsiTheme="majorHAnsi"/>
                <w:b/>
                <w:i/>
                <w:color w:val="262626" w:themeColor="text1" w:themeTint="D9"/>
                <w:sz w:val="16"/>
                <w:szCs w:val="16"/>
                <w:lang w:val="fr-CH"/>
              </w:rPr>
              <w:t xml:space="preserve"> cyber</w:t>
            </w:r>
            <w:r>
              <w:rPr>
                <w:rFonts w:asciiTheme="majorHAnsi" w:hAnsiTheme="majorHAnsi"/>
                <w:b/>
                <w:i/>
                <w:color w:val="262626" w:themeColor="text1" w:themeTint="D9"/>
                <w:sz w:val="16"/>
                <w:szCs w:val="16"/>
                <w:lang w:val="fr-CH"/>
              </w:rPr>
              <w:t xml:space="preserve"> </w:t>
            </w:r>
            <w:r w:rsidRPr="00BD2F99">
              <w:rPr>
                <w:rFonts w:asciiTheme="majorHAnsi" w:hAnsiTheme="majorHAnsi"/>
                <w:b/>
                <w:i/>
                <w:color w:val="262626" w:themeColor="text1" w:themeTint="D9"/>
                <w:sz w:val="16"/>
                <w:szCs w:val="16"/>
                <w:lang w:val="fr-CH"/>
              </w:rPr>
              <w:t xml:space="preserve">sécurité, y incluse la protection de l’enfant en ligne, est disponible et </w:t>
            </w:r>
            <w:r>
              <w:rPr>
                <w:rFonts w:asciiTheme="majorHAnsi" w:hAnsiTheme="majorHAnsi"/>
                <w:b/>
                <w:i/>
                <w:color w:val="262626" w:themeColor="text1" w:themeTint="D9"/>
                <w:sz w:val="16"/>
                <w:szCs w:val="16"/>
                <w:lang w:val="fr-CH"/>
              </w:rPr>
              <w:t>à jour</w:t>
            </w:r>
          </w:p>
        </w:tc>
        <w:tc>
          <w:tcPr>
            <w:tcW w:w="861" w:type="pct"/>
          </w:tcPr>
          <w:p w:rsidR="00605BB5" w:rsidRPr="00605BB5" w:rsidRDefault="00605BB5" w:rsidP="00A651A1">
            <w:pPr>
              <w:jc w:val="both"/>
              <w:rPr>
                <w:i/>
                <w:color w:val="000000" w:themeColor="text1"/>
                <w:sz w:val="20"/>
                <w:szCs w:val="20"/>
                <w:lang w:val="fr-CH"/>
              </w:rPr>
            </w:pPr>
          </w:p>
        </w:tc>
        <w:tc>
          <w:tcPr>
            <w:tcW w:w="592" w:type="pct"/>
          </w:tcPr>
          <w:p w:rsidR="0041012F" w:rsidRPr="004261BD" w:rsidRDefault="0041012F" w:rsidP="004261BD">
            <w:pPr>
              <w:rPr>
                <w:lang w:val="fr-CH"/>
              </w:rPr>
            </w:pPr>
          </w:p>
        </w:tc>
        <w:tc>
          <w:tcPr>
            <w:tcW w:w="924" w:type="pct"/>
          </w:tcPr>
          <w:p w:rsidR="00FE7DF8" w:rsidRDefault="00FE7DF8" w:rsidP="00FE7DF8">
            <w:pPr>
              <w:rPr>
                <w:b/>
                <w:bCs/>
                <w:lang w:val="fr-CH"/>
              </w:rPr>
            </w:pPr>
            <w:r w:rsidRPr="00767454">
              <w:rPr>
                <w:b/>
                <w:bCs/>
                <w:lang w:val="fr-CH"/>
              </w:rPr>
              <w:t>Premier Ministère</w:t>
            </w:r>
            <w:r>
              <w:rPr>
                <w:b/>
                <w:bCs/>
                <w:lang w:val="fr-CH"/>
              </w:rPr>
              <w:t>,</w:t>
            </w:r>
          </w:p>
          <w:p w:rsidR="00836C0A" w:rsidRPr="00E73A68" w:rsidRDefault="00961B23" w:rsidP="00451D3E">
            <w:pPr>
              <w:rPr>
                <w:b/>
                <w:bCs/>
                <w:lang w:val="fr-CH"/>
              </w:rPr>
            </w:pPr>
            <w:r w:rsidRPr="00E73A68">
              <w:rPr>
                <w:b/>
                <w:bCs/>
                <w:lang w:val="fr-CH"/>
              </w:rPr>
              <w:lastRenderedPageBreak/>
              <w:t>Ministère TIC</w:t>
            </w:r>
          </w:p>
          <w:p w:rsidR="00836C0A" w:rsidRPr="00961B23" w:rsidRDefault="00961B23" w:rsidP="00961B23">
            <w:pPr>
              <w:rPr>
                <w:i/>
                <w:color w:val="000000" w:themeColor="text1"/>
                <w:sz w:val="16"/>
                <w:szCs w:val="16"/>
                <w:lang w:val="fr-CH"/>
              </w:rPr>
            </w:pPr>
            <w:r w:rsidRPr="00961B23">
              <w:rPr>
                <w:i/>
                <w:color w:val="000000" w:themeColor="text1"/>
                <w:sz w:val="16"/>
                <w:szCs w:val="16"/>
                <w:lang w:val="fr-CH"/>
              </w:rPr>
              <w:t>Ministère</w:t>
            </w:r>
            <w:r w:rsidR="00836C0A" w:rsidRPr="00961B23">
              <w:rPr>
                <w:i/>
                <w:color w:val="000000" w:themeColor="text1"/>
                <w:sz w:val="16"/>
                <w:szCs w:val="16"/>
                <w:lang w:val="fr-CH"/>
              </w:rPr>
              <w:t xml:space="preserve"> Justice</w:t>
            </w:r>
          </w:p>
          <w:p w:rsidR="00E73A68" w:rsidRDefault="00961B23" w:rsidP="00961B23">
            <w:pPr>
              <w:rPr>
                <w:i/>
                <w:color w:val="000000" w:themeColor="text1"/>
                <w:sz w:val="16"/>
                <w:szCs w:val="16"/>
                <w:lang w:val="fr-CH"/>
              </w:rPr>
            </w:pPr>
            <w:r w:rsidRPr="00961B23">
              <w:rPr>
                <w:i/>
                <w:color w:val="000000" w:themeColor="text1"/>
                <w:sz w:val="16"/>
                <w:szCs w:val="16"/>
                <w:lang w:val="fr-CH"/>
              </w:rPr>
              <w:t xml:space="preserve">Ministère sécurité </w:t>
            </w:r>
          </w:p>
          <w:p w:rsidR="00836C0A" w:rsidRPr="00961B23" w:rsidRDefault="00E73A68" w:rsidP="00961B23">
            <w:pPr>
              <w:rPr>
                <w:lang w:val="fr-CH"/>
              </w:rPr>
            </w:pPr>
            <w:r>
              <w:rPr>
                <w:i/>
                <w:color w:val="000000" w:themeColor="text1"/>
                <w:sz w:val="16"/>
                <w:szCs w:val="16"/>
                <w:lang w:val="fr-CH"/>
              </w:rPr>
              <w:t xml:space="preserve">… </w:t>
            </w:r>
            <w:r w:rsidR="00961B23" w:rsidRPr="00961B23">
              <w:rPr>
                <w:i/>
                <w:color w:val="000000" w:themeColor="text1"/>
                <w:sz w:val="16"/>
                <w:szCs w:val="16"/>
                <w:lang w:val="fr-CH"/>
              </w:rPr>
              <w:t>et autres</w:t>
            </w:r>
          </w:p>
        </w:tc>
      </w:tr>
      <w:tr w:rsidR="00836C0A" w:rsidRPr="00E73A68" w:rsidTr="00FE7DF8">
        <w:tc>
          <w:tcPr>
            <w:tcW w:w="794" w:type="pct"/>
            <w:shd w:val="clear" w:color="auto" w:fill="FFC000"/>
          </w:tcPr>
          <w:p w:rsidR="00836C0A" w:rsidRPr="0041012F" w:rsidRDefault="00451D3E" w:rsidP="0041012F">
            <w:pPr>
              <w:rPr>
                <w:i/>
                <w:iCs/>
                <w:color w:val="000000" w:themeColor="text1"/>
                <w:sz w:val="20"/>
                <w:szCs w:val="20"/>
                <w:lang w:val="fr-CH"/>
              </w:rPr>
            </w:pPr>
            <w:r w:rsidRPr="0041012F">
              <w:rPr>
                <w:i/>
                <w:iCs/>
                <w:color w:val="000000" w:themeColor="text1"/>
                <w:sz w:val="20"/>
                <w:szCs w:val="20"/>
                <w:lang w:val="fr-CH"/>
              </w:rPr>
              <w:lastRenderedPageBreak/>
              <w:t>Amélioration du cadre judiciaire de la protection de l'enfant en ligne</w:t>
            </w:r>
          </w:p>
        </w:tc>
        <w:tc>
          <w:tcPr>
            <w:tcW w:w="1829" w:type="pct"/>
          </w:tcPr>
          <w:p w:rsidR="00836C0A" w:rsidRPr="006B1BBD" w:rsidRDefault="0041012F" w:rsidP="00451D3E">
            <w:pPr>
              <w:widowControl w:val="0"/>
              <w:autoSpaceDE w:val="0"/>
              <w:autoSpaceDN w:val="0"/>
              <w:adjustRightInd w:val="0"/>
              <w:ind w:right="57"/>
              <w:jc w:val="both"/>
              <w:rPr>
                <w:rFonts w:asciiTheme="majorHAnsi" w:hAnsiTheme="majorHAnsi"/>
                <w:b/>
                <w:i/>
                <w:color w:val="262626" w:themeColor="text1" w:themeTint="D9"/>
                <w:sz w:val="16"/>
                <w:szCs w:val="16"/>
                <w:lang w:val="fr-CH"/>
              </w:rPr>
            </w:pPr>
            <w:r>
              <w:rPr>
                <w:rFonts w:asciiTheme="majorHAnsi" w:hAnsiTheme="majorHAnsi"/>
                <w:b/>
                <w:i/>
                <w:color w:val="262626" w:themeColor="text1" w:themeTint="D9"/>
                <w:sz w:val="16"/>
                <w:szCs w:val="16"/>
                <w:lang w:val="fr-CH"/>
              </w:rPr>
              <w:t xml:space="preserve">Les procédures judiciaires </w:t>
            </w:r>
            <w:r w:rsidR="00451D3E">
              <w:rPr>
                <w:rFonts w:asciiTheme="majorHAnsi" w:hAnsiTheme="majorHAnsi"/>
                <w:b/>
                <w:i/>
                <w:color w:val="262626" w:themeColor="text1" w:themeTint="D9"/>
                <w:sz w:val="16"/>
                <w:szCs w:val="16"/>
                <w:lang w:val="fr-CH"/>
              </w:rPr>
              <w:t xml:space="preserve">d’application des lois relatives à la protection de l’enfant en ligne </w:t>
            </w:r>
            <w:r>
              <w:rPr>
                <w:rFonts w:asciiTheme="majorHAnsi" w:hAnsiTheme="majorHAnsi"/>
                <w:b/>
                <w:i/>
                <w:color w:val="262626" w:themeColor="text1" w:themeTint="D9"/>
                <w:sz w:val="16"/>
                <w:szCs w:val="16"/>
                <w:lang w:val="fr-CH"/>
              </w:rPr>
              <w:t>sont mises en place</w:t>
            </w:r>
          </w:p>
        </w:tc>
        <w:tc>
          <w:tcPr>
            <w:tcW w:w="861" w:type="pct"/>
          </w:tcPr>
          <w:p w:rsidR="00836C0A" w:rsidRPr="006B1BBD" w:rsidRDefault="00836C0A" w:rsidP="00917ED5">
            <w:pPr>
              <w:jc w:val="both"/>
              <w:rPr>
                <w:i/>
                <w:color w:val="000000" w:themeColor="text1"/>
                <w:sz w:val="20"/>
                <w:szCs w:val="20"/>
                <w:lang w:val="fr-CH"/>
              </w:rPr>
            </w:pPr>
          </w:p>
        </w:tc>
        <w:tc>
          <w:tcPr>
            <w:tcW w:w="592" w:type="pct"/>
          </w:tcPr>
          <w:p w:rsidR="00836C0A" w:rsidRPr="006B1BBD" w:rsidRDefault="00836C0A" w:rsidP="00A651A1">
            <w:pPr>
              <w:rPr>
                <w:lang w:val="fr-CH"/>
              </w:rPr>
            </w:pPr>
          </w:p>
        </w:tc>
        <w:tc>
          <w:tcPr>
            <w:tcW w:w="924" w:type="pct"/>
          </w:tcPr>
          <w:p w:rsidR="00FE7DF8" w:rsidRDefault="00FE7DF8" w:rsidP="00FE7DF8">
            <w:pPr>
              <w:rPr>
                <w:b/>
                <w:bCs/>
                <w:lang w:val="fr-CH"/>
              </w:rPr>
            </w:pPr>
            <w:r w:rsidRPr="00767454">
              <w:rPr>
                <w:b/>
                <w:bCs/>
                <w:lang w:val="fr-CH"/>
              </w:rPr>
              <w:t>Premier Ministère</w:t>
            </w:r>
            <w:r>
              <w:rPr>
                <w:b/>
                <w:bCs/>
                <w:lang w:val="fr-CH"/>
              </w:rPr>
              <w:t>,</w:t>
            </w:r>
          </w:p>
          <w:p w:rsidR="00836C0A" w:rsidRPr="00961B23" w:rsidRDefault="00961B23" w:rsidP="00451D3E">
            <w:pPr>
              <w:rPr>
                <w:b/>
                <w:bCs/>
                <w:lang w:val="fr-CH"/>
              </w:rPr>
            </w:pPr>
            <w:r>
              <w:rPr>
                <w:b/>
                <w:bCs/>
                <w:lang w:val="fr-CH"/>
              </w:rPr>
              <w:t>Ministère</w:t>
            </w:r>
            <w:r w:rsidRPr="00961B23">
              <w:rPr>
                <w:b/>
                <w:bCs/>
                <w:lang w:val="fr-CH"/>
              </w:rPr>
              <w:t xml:space="preserve"> </w:t>
            </w:r>
            <w:r w:rsidR="00836C0A" w:rsidRPr="00961B23">
              <w:rPr>
                <w:b/>
                <w:bCs/>
                <w:lang w:val="fr-CH"/>
              </w:rPr>
              <w:t>Justice</w:t>
            </w:r>
          </w:p>
          <w:p w:rsidR="00E73A68" w:rsidRDefault="00961B23" w:rsidP="00961B23">
            <w:pPr>
              <w:rPr>
                <w:i/>
                <w:color w:val="000000" w:themeColor="text1"/>
                <w:sz w:val="16"/>
                <w:szCs w:val="16"/>
                <w:lang w:val="fr-CH"/>
              </w:rPr>
            </w:pPr>
            <w:r>
              <w:rPr>
                <w:i/>
                <w:color w:val="000000" w:themeColor="text1"/>
                <w:sz w:val="16"/>
                <w:szCs w:val="16"/>
                <w:lang w:val="fr-CH"/>
              </w:rPr>
              <w:t xml:space="preserve">Ministère Sécurité </w:t>
            </w:r>
          </w:p>
          <w:p w:rsidR="00961B23" w:rsidRPr="00E73A68" w:rsidRDefault="00E73A68" w:rsidP="00961B23">
            <w:pPr>
              <w:rPr>
                <w:i/>
                <w:color w:val="000000" w:themeColor="text1"/>
                <w:sz w:val="16"/>
                <w:szCs w:val="16"/>
              </w:rPr>
            </w:pPr>
            <w:r>
              <w:rPr>
                <w:i/>
                <w:color w:val="000000" w:themeColor="text1"/>
                <w:sz w:val="16"/>
                <w:szCs w:val="16"/>
              </w:rPr>
              <w:t xml:space="preserve">… </w:t>
            </w:r>
            <w:r w:rsidR="00961B23" w:rsidRPr="00E73A68">
              <w:rPr>
                <w:i/>
                <w:color w:val="000000" w:themeColor="text1"/>
                <w:sz w:val="16"/>
                <w:szCs w:val="16"/>
              </w:rPr>
              <w:t xml:space="preserve">et </w:t>
            </w:r>
            <w:proofErr w:type="spellStart"/>
            <w:r w:rsidR="00961B23" w:rsidRPr="00E73A68">
              <w:rPr>
                <w:i/>
                <w:color w:val="000000" w:themeColor="text1"/>
                <w:sz w:val="16"/>
                <w:szCs w:val="16"/>
              </w:rPr>
              <w:t>autres</w:t>
            </w:r>
            <w:proofErr w:type="spellEnd"/>
          </w:p>
        </w:tc>
      </w:tr>
    </w:tbl>
    <w:p w:rsidR="00836C0A" w:rsidRPr="00EA0021" w:rsidRDefault="009E740C" w:rsidP="00836C0A">
      <w:r>
        <w:t>5</w:t>
      </w:r>
    </w:p>
    <w:tbl>
      <w:tblPr>
        <w:tblStyle w:val="TableGrid"/>
        <w:tblW w:w="5000" w:type="pct"/>
        <w:tblLayout w:type="fixed"/>
        <w:tblLook w:val="04A0" w:firstRow="1" w:lastRow="0" w:firstColumn="1" w:lastColumn="0" w:noHBand="0" w:noVBand="1"/>
      </w:tblPr>
      <w:tblGrid>
        <w:gridCol w:w="2377"/>
        <w:gridCol w:w="3805"/>
        <w:gridCol w:w="2714"/>
        <w:gridCol w:w="1845"/>
        <w:gridCol w:w="2435"/>
      </w:tblGrid>
      <w:tr w:rsidR="00836C0A" w:rsidTr="00451D3E">
        <w:tc>
          <w:tcPr>
            <w:tcW w:w="5000" w:type="pct"/>
            <w:gridSpan w:val="5"/>
          </w:tcPr>
          <w:p w:rsidR="00836C0A" w:rsidRPr="007441E7" w:rsidRDefault="00836C0A" w:rsidP="00451D3E">
            <w:pPr>
              <w:rPr>
                <w:sz w:val="32"/>
                <w:szCs w:val="32"/>
              </w:rPr>
            </w:pPr>
            <w:r w:rsidRPr="00A853A8">
              <w:rPr>
                <w:sz w:val="32"/>
                <w:szCs w:val="32"/>
              </w:rPr>
              <w:t>PILLAR</w:t>
            </w:r>
            <w:r>
              <w:rPr>
                <w:sz w:val="32"/>
                <w:szCs w:val="32"/>
              </w:rPr>
              <w:t xml:space="preserve"> 2</w:t>
            </w:r>
            <w:r w:rsidRPr="00A853A8">
              <w:rPr>
                <w:sz w:val="32"/>
                <w:szCs w:val="32"/>
              </w:rPr>
              <w:t xml:space="preserve">: </w:t>
            </w:r>
            <w:r w:rsidRPr="00A853A8">
              <w:rPr>
                <w:i/>
                <w:color w:val="000000" w:themeColor="text1"/>
                <w:sz w:val="32"/>
                <w:szCs w:val="32"/>
              </w:rPr>
              <w:t>ORGANIZATIONAL STRUCTURE</w:t>
            </w:r>
          </w:p>
          <w:p w:rsidR="00836C0A" w:rsidRDefault="004825D7" w:rsidP="00451D3E">
            <w:r>
              <w:t>OUTCOME 1</w:t>
            </w:r>
            <w:r w:rsidR="00836C0A">
              <w:t xml:space="preserve">: </w:t>
            </w:r>
            <w:r w:rsidR="00836C0A" w:rsidRPr="007441E7">
              <w:rPr>
                <w:color w:val="FF0000"/>
              </w:rPr>
              <w:t>By end December 2018, All necessary public  COP/E-safety bodies/platforms are established at national and local levels</w:t>
            </w:r>
          </w:p>
        </w:tc>
      </w:tr>
      <w:tr w:rsidR="00F3701C" w:rsidTr="00FE7DF8">
        <w:tc>
          <w:tcPr>
            <w:tcW w:w="902" w:type="pct"/>
            <w:shd w:val="clear" w:color="auto" w:fill="BFBFBF" w:themeFill="background1" w:themeFillShade="BF"/>
          </w:tcPr>
          <w:p w:rsidR="00F3701C" w:rsidRPr="004F0B5E" w:rsidRDefault="00F3701C" w:rsidP="00FE7DF8">
            <w:pPr>
              <w:rPr>
                <w:b/>
                <w:bCs/>
              </w:rPr>
            </w:pPr>
            <w:r w:rsidRPr="004F0B5E">
              <w:rPr>
                <w:b/>
                <w:bCs/>
              </w:rPr>
              <w:t>PROJET</w:t>
            </w:r>
          </w:p>
        </w:tc>
        <w:tc>
          <w:tcPr>
            <w:tcW w:w="1444" w:type="pct"/>
            <w:shd w:val="clear" w:color="auto" w:fill="BFBFBF" w:themeFill="background1" w:themeFillShade="BF"/>
          </w:tcPr>
          <w:p w:rsidR="00F3701C" w:rsidRPr="004F0B5E" w:rsidRDefault="00F3701C" w:rsidP="00FE7DF8">
            <w:pPr>
              <w:rPr>
                <w:b/>
                <w:bCs/>
              </w:rPr>
            </w:pPr>
            <w:r w:rsidRPr="004F0B5E">
              <w:rPr>
                <w:b/>
                <w:bCs/>
              </w:rPr>
              <w:t>2015 OUTPUTS</w:t>
            </w:r>
          </w:p>
        </w:tc>
        <w:tc>
          <w:tcPr>
            <w:tcW w:w="1030"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700"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924"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917ED5" w:rsidTr="00FE7DF8">
        <w:trPr>
          <w:trHeight w:val="1135"/>
        </w:trPr>
        <w:tc>
          <w:tcPr>
            <w:tcW w:w="902" w:type="pct"/>
            <w:shd w:val="clear" w:color="auto" w:fill="FFC000"/>
          </w:tcPr>
          <w:p w:rsidR="00917ED5" w:rsidRPr="006B1BBD" w:rsidRDefault="00917ED5" w:rsidP="00451D3E">
            <w:pPr>
              <w:rPr>
                <w:i/>
                <w:color w:val="000000" w:themeColor="text1"/>
                <w:sz w:val="20"/>
                <w:szCs w:val="20"/>
                <w:lang w:val="fr-CH"/>
              </w:rPr>
            </w:pPr>
            <w:r w:rsidRPr="006B1BBD">
              <w:rPr>
                <w:i/>
                <w:color w:val="000000" w:themeColor="text1"/>
                <w:sz w:val="20"/>
                <w:szCs w:val="20"/>
                <w:lang w:val="fr-CH"/>
              </w:rPr>
              <w:t xml:space="preserve">Mise en place d’une commission nationale de la protection </w:t>
            </w:r>
            <w:r>
              <w:rPr>
                <w:i/>
                <w:color w:val="000000" w:themeColor="text1"/>
                <w:sz w:val="20"/>
                <w:szCs w:val="20"/>
                <w:lang w:val="fr-CH"/>
              </w:rPr>
              <w:t>en ligne de l’enfant</w:t>
            </w:r>
          </w:p>
        </w:tc>
        <w:tc>
          <w:tcPr>
            <w:tcW w:w="1444" w:type="pct"/>
          </w:tcPr>
          <w:p w:rsidR="00917ED5" w:rsidRPr="00D12E9B" w:rsidRDefault="00917ED5" w:rsidP="00451D3E">
            <w:pPr>
              <w:jc w:val="both"/>
              <w:rPr>
                <w:rFonts w:asciiTheme="majorHAnsi" w:hAnsiTheme="majorHAnsi"/>
                <w:i/>
                <w:color w:val="000000" w:themeColor="text1"/>
                <w:sz w:val="20"/>
                <w:szCs w:val="20"/>
                <w:lang w:val="en-CA"/>
              </w:rPr>
            </w:pPr>
            <w:r w:rsidRPr="00340A82">
              <w:rPr>
                <w:rFonts w:asciiTheme="majorHAnsi" w:hAnsiTheme="majorHAnsi"/>
                <w:b/>
                <w:i/>
                <w:color w:val="262626" w:themeColor="text1" w:themeTint="D9"/>
                <w:sz w:val="16"/>
                <w:szCs w:val="16"/>
              </w:rPr>
              <w:t xml:space="preserve">Every COP stakeholder </w:t>
            </w:r>
            <w:r>
              <w:rPr>
                <w:rFonts w:asciiTheme="majorHAnsi" w:hAnsiTheme="majorHAnsi"/>
                <w:b/>
                <w:i/>
                <w:color w:val="262626" w:themeColor="text1" w:themeTint="D9"/>
                <w:sz w:val="16"/>
                <w:szCs w:val="16"/>
              </w:rPr>
              <w:t>participation In</w:t>
            </w:r>
            <w:r w:rsidRPr="00340A82">
              <w:rPr>
                <w:rFonts w:asciiTheme="majorHAnsi" w:hAnsiTheme="majorHAnsi"/>
                <w:b/>
                <w:i/>
                <w:color w:val="262626" w:themeColor="text1" w:themeTint="D9"/>
                <w:sz w:val="16"/>
                <w:szCs w:val="16"/>
              </w:rPr>
              <w:t xml:space="preserve"> development, monitoring and eva</w:t>
            </w:r>
            <w:r>
              <w:rPr>
                <w:rFonts w:asciiTheme="majorHAnsi" w:hAnsiTheme="majorHAnsi"/>
                <w:b/>
                <w:i/>
                <w:color w:val="262626" w:themeColor="text1" w:themeTint="D9"/>
                <w:sz w:val="16"/>
                <w:szCs w:val="16"/>
              </w:rPr>
              <w:t xml:space="preserve">luation of a national COP </w:t>
            </w:r>
            <w:r w:rsidRPr="00340A82">
              <w:rPr>
                <w:rFonts w:asciiTheme="majorHAnsi" w:hAnsiTheme="majorHAnsi"/>
                <w:b/>
                <w:i/>
                <w:color w:val="262626" w:themeColor="text1" w:themeTint="D9"/>
                <w:sz w:val="16"/>
                <w:szCs w:val="16"/>
              </w:rPr>
              <w:t>strategy is ensured</w:t>
            </w:r>
          </w:p>
          <w:p w:rsidR="00917ED5" w:rsidRPr="00D12E9B" w:rsidRDefault="00917ED5" w:rsidP="00451D3E">
            <w:pPr>
              <w:jc w:val="both"/>
              <w:rPr>
                <w:rFonts w:asciiTheme="majorHAnsi" w:hAnsiTheme="majorHAnsi"/>
                <w:i/>
                <w:color w:val="000000" w:themeColor="text1"/>
                <w:sz w:val="20"/>
                <w:szCs w:val="20"/>
                <w:lang w:val="en-CA"/>
              </w:rPr>
            </w:pPr>
            <w:r w:rsidRPr="00340A82">
              <w:rPr>
                <w:rFonts w:asciiTheme="majorHAnsi" w:hAnsiTheme="majorHAnsi"/>
                <w:b/>
                <w:i/>
                <w:color w:val="262626" w:themeColor="text1" w:themeTint="D9"/>
                <w:sz w:val="16"/>
                <w:szCs w:val="16"/>
              </w:rPr>
              <w:t xml:space="preserve">Development, implementation, monitoring and evaluation of the national </w:t>
            </w:r>
            <w:r>
              <w:rPr>
                <w:rFonts w:asciiTheme="majorHAnsi" w:hAnsiTheme="majorHAnsi"/>
                <w:b/>
                <w:i/>
                <w:color w:val="262626" w:themeColor="text1" w:themeTint="D9"/>
                <w:sz w:val="16"/>
                <w:szCs w:val="16"/>
              </w:rPr>
              <w:t xml:space="preserve">COP/E-safety </w:t>
            </w:r>
            <w:r w:rsidRPr="00340A82">
              <w:rPr>
                <w:rFonts w:asciiTheme="majorHAnsi" w:hAnsiTheme="majorHAnsi"/>
                <w:b/>
                <w:i/>
                <w:color w:val="262626" w:themeColor="text1" w:themeTint="D9"/>
                <w:sz w:val="16"/>
                <w:szCs w:val="16"/>
              </w:rPr>
              <w:t xml:space="preserve">strategy are coordinated at </w:t>
            </w:r>
            <w:r>
              <w:rPr>
                <w:rFonts w:asciiTheme="majorHAnsi" w:hAnsiTheme="majorHAnsi"/>
                <w:b/>
                <w:i/>
                <w:color w:val="262626" w:themeColor="text1" w:themeTint="D9"/>
                <w:sz w:val="16"/>
                <w:szCs w:val="16"/>
              </w:rPr>
              <w:t>national level</w:t>
            </w:r>
          </w:p>
        </w:tc>
        <w:tc>
          <w:tcPr>
            <w:tcW w:w="1030" w:type="pct"/>
          </w:tcPr>
          <w:p w:rsidR="00917ED5" w:rsidRPr="00123CAA" w:rsidRDefault="00917ED5" w:rsidP="00451D3E">
            <w:pPr>
              <w:jc w:val="both"/>
              <w:rPr>
                <w:i/>
                <w:color w:val="000000" w:themeColor="text1"/>
                <w:sz w:val="20"/>
                <w:szCs w:val="20"/>
                <w:lang w:val="en-CA"/>
              </w:rPr>
            </w:pPr>
            <w:r>
              <w:rPr>
                <w:i/>
                <w:color w:val="000000" w:themeColor="text1"/>
                <w:sz w:val="20"/>
                <w:szCs w:val="20"/>
                <w:lang w:val="en-CA"/>
              </w:rPr>
              <w:t>Establishment of a COP/E-safety national platform</w:t>
            </w:r>
          </w:p>
          <w:p w:rsidR="00917ED5" w:rsidRPr="00123CAA" w:rsidRDefault="00917ED5" w:rsidP="00451D3E">
            <w:pPr>
              <w:jc w:val="both"/>
              <w:rPr>
                <w:i/>
                <w:color w:val="000000" w:themeColor="text1"/>
                <w:sz w:val="20"/>
                <w:szCs w:val="20"/>
                <w:lang w:val="en-CA"/>
              </w:rPr>
            </w:pPr>
            <w:r>
              <w:rPr>
                <w:i/>
                <w:color w:val="000000" w:themeColor="text1"/>
                <w:sz w:val="20"/>
                <w:szCs w:val="20"/>
              </w:rPr>
              <w:t>Establishment of a COP/E-safety national steering committee</w:t>
            </w:r>
          </w:p>
        </w:tc>
        <w:tc>
          <w:tcPr>
            <w:tcW w:w="700" w:type="pct"/>
          </w:tcPr>
          <w:p w:rsidR="00411144" w:rsidRPr="00A651A1" w:rsidRDefault="00411144" w:rsidP="00411144">
            <w:pPr>
              <w:rPr>
                <w:i/>
                <w:color w:val="000000" w:themeColor="text1"/>
                <w:sz w:val="16"/>
                <w:szCs w:val="16"/>
                <w:lang w:val="fr-CH"/>
              </w:rPr>
            </w:pPr>
            <w:r w:rsidRPr="00A651A1">
              <w:rPr>
                <w:i/>
                <w:color w:val="000000" w:themeColor="text1"/>
                <w:sz w:val="16"/>
                <w:szCs w:val="16"/>
                <w:lang w:val="fr-CH"/>
              </w:rPr>
              <w:t>-Une équipe de pilotage composée des représentants des parties prenantes clés</w:t>
            </w:r>
          </w:p>
          <w:p w:rsidR="00917ED5" w:rsidRPr="00411144" w:rsidRDefault="00411144" w:rsidP="00411144">
            <w:pPr>
              <w:rPr>
                <w:lang w:val="fr-CH"/>
              </w:rPr>
            </w:pPr>
            <w:r w:rsidRPr="00A651A1">
              <w:rPr>
                <w:i/>
                <w:color w:val="000000" w:themeColor="text1"/>
                <w:sz w:val="16"/>
                <w:szCs w:val="16"/>
                <w:lang w:val="fr-CH"/>
              </w:rPr>
              <w:t xml:space="preserve">-un consultant pour </w:t>
            </w:r>
            <w:proofErr w:type="spellStart"/>
            <w:r w:rsidRPr="00A651A1">
              <w:rPr>
                <w:i/>
                <w:color w:val="000000" w:themeColor="text1"/>
                <w:sz w:val="16"/>
                <w:szCs w:val="16"/>
                <w:lang w:val="fr-CH"/>
              </w:rPr>
              <w:t>pou</w:t>
            </w:r>
            <w:r>
              <w:rPr>
                <w:i/>
                <w:color w:val="000000" w:themeColor="text1"/>
                <w:sz w:val="16"/>
                <w:szCs w:val="16"/>
                <w:lang w:val="fr-CH"/>
              </w:rPr>
              <w:t>r</w:t>
            </w:r>
            <w:proofErr w:type="spellEnd"/>
            <w:r>
              <w:rPr>
                <w:i/>
                <w:color w:val="000000" w:themeColor="text1"/>
                <w:sz w:val="16"/>
                <w:szCs w:val="16"/>
                <w:lang w:val="fr-CH"/>
              </w:rPr>
              <w:t xml:space="preserve"> 1</w:t>
            </w:r>
            <w:r w:rsidRPr="00A651A1">
              <w:rPr>
                <w:i/>
                <w:color w:val="000000" w:themeColor="text1"/>
                <w:sz w:val="16"/>
                <w:szCs w:val="16"/>
                <w:lang w:val="fr-CH"/>
              </w:rPr>
              <w:t xml:space="preserve"> mois de travail</w:t>
            </w:r>
          </w:p>
        </w:tc>
        <w:tc>
          <w:tcPr>
            <w:tcW w:w="924" w:type="pct"/>
          </w:tcPr>
          <w:p w:rsidR="00917ED5" w:rsidRPr="00E73A68" w:rsidRDefault="00E73A68" w:rsidP="00451D3E">
            <w:pPr>
              <w:rPr>
                <w:b/>
                <w:bCs/>
                <w:lang w:val="fr-CH"/>
              </w:rPr>
            </w:pPr>
            <w:r w:rsidRPr="00E73A68">
              <w:rPr>
                <w:b/>
                <w:bCs/>
                <w:lang w:val="fr-CH"/>
              </w:rPr>
              <w:t>Premier</w:t>
            </w:r>
            <w:r w:rsidR="00917ED5" w:rsidRPr="00E73A68">
              <w:rPr>
                <w:b/>
                <w:bCs/>
                <w:lang w:val="fr-CH"/>
              </w:rPr>
              <w:t xml:space="preserve"> Mini</w:t>
            </w:r>
            <w:r w:rsidR="00F444CB" w:rsidRPr="00E73A68">
              <w:rPr>
                <w:b/>
                <w:bCs/>
                <w:lang w:val="fr-CH"/>
              </w:rPr>
              <w:t>s</w:t>
            </w:r>
            <w:r w:rsidRPr="00E73A68">
              <w:rPr>
                <w:b/>
                <w:bCs/>
                <w:lang w:val="fr-CH"/>
              </w:rPr>
              <w:t>tère</w:t>
            </w:r>
          </w:p>
          <w:p w:rsidR="00917ED5" w:rsidRPr="00E73A68" w:rsidRDefault="00E73A68" w:rsidP="00E73A68">
            <w:pPr>
              <w:rPr>
                <w:lang w:val="fr-CH"/>
              </w:rPr>
            </w:pPr>
            <w:r w:rsidRPr="00E73A68">
              <w:rPr>
                <w:lang w:val="fr-CH"/>
              </w:rPr>
              <w:t>Ministère</w:t>
            </w:r>
            <w:r w:rsidR="00917ED5" w:rsidRPr="00E73A68">
              <w:rPr>
                <w:lang w:val="fr-CH"/>
              </w:rPr>
              <w:t xml:space="preserve"> </w:t>
            </w:r>
            <w:r w:rsidRPr="00E73A68">
              <w:rPr>
                <w:lang w:val="fr-CH"/>
              </w:rPr>
              <w:t>TIC, Ministère justice</w:t>
            </w:r>
          </w:p>
          <w:p w:rsidR="00E73A68" w:rsidRDefault="00E73A68" w:rsidP="00E73A68">
            <w:proofErr w:type="spellStart"/>
            <w:r>
              <w:t>Ministère</w:t>
            </w:r>
            <w:proofErr w:type="spellEnd"/>
            <w:r>
              <w:t xml:space="preserve"> education</w:t>
            </w:r>
          </w:p>
          <w:p w:rsidR="00E73A68" w:rsidRDefault="00E73A68" w:rsidP="00E73A68">
            <w:r>
              <w:t>… .</w:t>
            </w:r>
          </w:p>
        </w:tc>
      </w:tr>
    </w:tbl>
    <w:p w:rsidR="00836C0A" w:rsidRDefault="009E740C" w:rsidP="00836C0A">
      <w:pPr>
        <w:rPr>
          <w:sz w:val="32"/>
          <w:szCs w:val="32"/>
        </w:rPr>
      </w:pPr>
      <w:r>
        <w:t>6, 7, 8</w:t>
      </w:r>
    </w:p>
    <w:tbl>
      <w:tblPr>
        <w:tblStyle w:val="TableGrid"/>
        <w:tblW w:w="5000" w:type="pct"/>
        <w:tblLayout w:type="fixed"/>
        <w:tblLook w:val="04A0" w:firstRow="1" w:lastRow="0" w:firstColumn="1" w:lastColumn="0" w:noHBand="0" w:noVBand="1"/>
      </w:tblPr>
      <w:tblGrid>
        <w:gridCol w:w="2089"/>
        <w:gridCol w:w="3260"/>
        <w:gridCol w:w="2127"/>
        <w:gridCol w:w="3402"/>
        <w:gridCol w:w="2298"/>
      </w:tblGrid>
      <w:tr w:rsidR="00836C0A" w:rsidTr="00451D3E">
        <w:tc>
          <w:tcPr>
            <w:tcW w:w="5000" w:type="pct"/>
            <w:gridSpan w:val="5"/>
          </w:tcPr>
          <w:p w:rsidR="00836C0A" w:rsidRPr="007441E7" w:rsidRDefault="00836C0A" w:rsidP="00451D3E">
            <w:pPr>
              <w:rPr>
                <w:sz w:val="32"/>
                <w:szCs w:val="32"/>
              </w:rPr>
            </w:pPr>
            <w:r w:rsidRPr="00A853A8">
              <w:rPr>
                <w:sz w:val="32"/>
                <w:szCs w:val="32"/>
              </w:rPr>
              <w:t>PILLAR</w:t>
            </w:r>
            <w:r>
              <w:rPr>
                <w:sz w:val="32"/>
                <w:szCs w:val="32"/>
              </w:rPr>
              <w:t xml:space="preserve"> 2</w:t>
            </w:r>
            <w:r w:rsidRPr="00A853A8">
              <w:rPr>
                <w:sz w:val="32"/>
                <w:szCs w:val="32"/>
              </w:rPr>
              <w:t xml:space="preserve">: </w:t>
            </w:r>
            <w:r w:rsidRPr="00A853A8">
              <w:rPr>
                <w:i/>
                <w:color w:val="000000" w:themeColor="text1"/>
                <w:sz w:val="32"/>
                <w:szCs w:val="32"/>
              </w:rPr>
              <w:t>ORGANIZATIONAL STRUCTURE</w:t>
            </w:r>
          </w:p>
          <w:p w:rsidR="00836C0A" w:rsidRDefault="004825D7" w:rsidP="00451D3E">
            <w:r>
              <w:t>OUTCOME 2</w:t>
            </w:r>
            <w:r w:rsidR="00836C0A">
              <w:t xml:space="preserve">: </w:t>
            </w:r>
            <w:r w:rsidR="00836C0A" w:rsidRPr="007441E7">
              <w:rPr>
                <w:color w:val="FF0000"/>
              </w:rPr>
              <w:t>Necessary Digital literacy and digital security capacity building, advices, guidance and information on online risks and digital security are given to citizens in at least one ICT community center established in every rural/urban community of more than 500 households by 2020</w:t>
            </w:r>
          </w:p>
        </w:tc>
      </w:tr>
      <w:tr w:rsidR="00F3701C" w:rsidRPr="004F0B5E" w:rsidTr="00FE7DF8">
        <w:tc>
          <w:tcPr>
            <w:tcW w:w="793" w:type="pct"/>
            <w:shd w:val="clear" w:color="auto" w:fill="BFBFBF" w:themeFill="background1" w:themeFillShade="BF"/>
          </w:tcPr>
          <w:p w:rsidR="00F3701C" w:rsidRPr="004F0B5E" w:rsidRDefault="00F3701C" w:rsidP="00FE7DF8">
            <w:pPr>
              <w:rPr>
                <w:b/>
                <w:bCs/>
              </w:rPr>
            </w:pPr>
            <w:r w:rsidRPr="004F0B5E">
              <w:rPr>
                <w:b/>
                <w:bCs/>
              </w:rPr>
              <w:t>PROJET</w:t>
            </w:r>
          </w:p>
        </w:tc>
        <w:tc>
          <w:tcPr>
            <w:tcW w:w="1237" w:type="pct"/>
            <w:shd w:val="clear" w:color="auto" w:fill="BFBFBF" w:themeFill="background1" w:themeFillShade="BF"/>
          </w:tcPr>
          <w:p w:rsidR="00F3701C" w:rsidRPr="004F0B5E" w:rsidRDefault="00F3701C" w:rsidP="00FE7DF8">
            <w:pPr>
              <w:rPr>
                <w:b/>
                <w:bCs/>
              </w:rPr>
            </w:pPr>
            <w:r w:rsidRPr="004F0B5E">
              <w:rPr>
                <w:b/>
                <w:bCs/>
              </w:rPr>
              <w:t>2015 OUTPUTS</w:t>
            </w:r>
          </w:p>
        </w:tc>
        <w:tc>
          <w:tcPr>
            <w:tcW w:w="807"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291"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871"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836C0A" w:rsidRPr="00411144" w:rsidTr="00FF5146">
        <w:tc>
          <w:tcPr>
            <w:tcW w:w="793" w:type="pct"/>
            <w:shd w:val="clear" w:color="auto" w:fill="auto"/>
          </w:tcPr>
          <w:p w:rsidR="00836C0A" w:rsidRPr="00A51312" w:rsidRDefault="00A51312" w:rsidP="00451D3E">
            <w:pPr>
              <w:rPr>
                <w:i/>
                <w:color w:val="000000" w:themeColor="text1"/>
                <w:sz w:val="20"/>
                <w:szCs w:val="20"/>
                <w:lang w:val="fr-CH"/>
              </w:rPr>
            </w:pPr>
            <w:r w:rsidRPr="00A51312">
              <w:rPr>
                <w:i/>
                <w:color w:val="000000" w:themeColor="text1"/>
                <w:sz w:val="20"/>
                <w:szCs w:val="20"/>
                <w:lang w:val="fr-CH"/>
              </w:rPr>
              <w:t>Renforcement des capacités des Centres communautaires TIC</w:t>
            </w:r>
          </w:p>
        </w:tc>
        <w:tc>
          <w:tcPr>
            <w:tcW w:w="1237" w:type="pct"/>
          </w:tcPr>
          <w:p w:rsidR="00836C0A" w:rsidRPr="00340A82" w:rsidRDefault="00A651A1" w:rsidP="00A651A1">
            <w:pPr>
              <w:jc w:val="both"/>
              <w:rPr>
                <w:rFonts w:asciiTheme="majorHAnsi" w:hAnsiTheme="majorHAnsi"/>
                <w:b/>
                <w:i/>
                <w:color w:val="262626" w:themeColor="text1" w:themeTint="D9"/>
                <w:sz w:val="16"/>
                <w:szCs w:val="16"/>
              </w:rPr>
            </w:pPr>
            <w:r>
              <w:rPr>
                <w:rFonts w:asciiTheme="majorHAnsi" w:hAnsiTheme="majorHAnsi"/>
                <w:b/>
                <w:i/>
                <w:color w:val="262626" w:themeColor="text1" w:themeTint="D9"/>
                <w:sz w:val="16"/>
                <w:szCs w:val="16"/>
              </w:rPr>
              <w:t xml:space="preserve">NN ICT community </w:t>
            </w:r>
            <w:proofErr w:type="spellStart"/>
            <w:r>
              <w:rPr>
                <w:rFonts w:asciiTheme="majorHAnsi" w:hAnsiTheme="majorHAnsi"/>
                <w:b/>
                <w:i/>
                <w:color w:val="262626" w:themeColor="text1" w:themeTint="D9"/>
                <w:sz w:val="16"/>
                <w:szCs w:val="16"/>
              </w:rPr>
              <w:t>Centres</w:t>
            </w:r>
            <w:proofErr w:type="spellEnd"/>
            <w:r w:rsidR="00836C0A">
              <w:rPr>
                <w:rFonts w:asciiTheme="majorHAnsi" w:hAnsiTheme="majorHAnsi"/>
                <w:b/>
                <w:i/>
                <w:color w:val="262626" w:themeColor="text1" w:themeTint="D9"/>
                <w:sz w:val="16"/>
                <w:szCs w:val="16"/>
              </w:rPr>
              <w:t xml:space="preserve"> are in charge of promoting digital culture and digital security culture by end of December 2018</w:t>
            </w:r>
          </w:p>
        </w:tc>
        <w:tc>
          <w:tcPr>
            <w:tcW w:w="807" w:type="pct"/>
          </w:tcPr>
          <w:p w:rsidR="00836C0A" w:rsidRPr="00A651A1" w:rsidRDefault="00836C0A" w:rsidP="00A651A1">
            <w:pPr>
              <w:jc w:val="both"/>
              <w:rPr>
                <w:i/>
                <w:color w:val="000000" w:themeColor="text1"/>
                <w:sz w:val="16"/>
                <w:szCs w:val="16"/>
              </w:rPr>
            </w:pPr>
          </w:p>
        </w:tc>
        <w:tc>
          <w:tcPr>
            <w:tcW w:w="1291" w:type="pct"/>
          </w:tcPr>
          <w:p w:rsidR="00836C0A" w:rsidRPr="00E73A68" w:rsidRDefault="00836C0A" w:rsidP="00411144">
            <w:pPr>
              <w:rPr>
                <w:sz w:val="20"/>
                <w:szCs w:val="20"/>
                <w:vertAlign w:val="subscript"/>
              </w:rPr>
            </w:pPr>
          </w:p>
        </w:tc>
        <w:tc>
          <w:tcPr>
            <w:tcW w:w="871" w:type="pct"/>
          </w:tcPr>
          <w:p w:rsidR="00836C0A" w:rsidRDefault="00E73A68" w:rsidP="00451D3E">
            <w:proofErr w:type="spellStart"/>
            <w:r w:rsidRPr="00E73A68">
              <w:rPr>
                <w:b/>
                <w:bCs/>
              </w:rPr>
              <w:t>Ministère</w:t>
            </w:r>
            <w:proofErr w:type="spellEnd"/>
            <w:r w:rsidRPr="00E73A68">
              <w:rPr>
                <w:b/>
                <w:bCs/>
              </w:rPr>
              <w:t xml:space="preserve"> TIC</w:t>
            </w:r>
            <w:r>
              <w:t>,</w:t>
            </w:r>
          </w:p>
          <w:p w:rsidR="00E73A68" w:rsidRPr="00E73A68" w:rsidRDefault="00E73A68" w:rsidP="00451D3E">
            <w:r>
              <w:t xml:space="preserve">… </w:t>
            </w:r>
          </w:p>
        </w:tc>
      </w:tr>
      <w:tr w:rsidR="004261BD" w:rsidRPr="00411144" w:rsidTr="00FF5146">
        <w:tc>
          <w:tcPr>
            <w:tcW w:w="793" w:type="pct"/>
            <w:shd w:val="clear" w:color="auto" w:fill="auto"/>
          </w:tcPr>
          <w:p w:rsidR="004261BD" w:rsidRPr="000971C3" w:rsidRDefault="004261BD" w:rsidP="00451D3E">
            <w:pPr>
              <w:rPr>
                <w:i/>
                <w:color w:val="000000" w:themeColor="text1"/>
                <w:sz w:val="20"/>
                <w:szCs w:val="20"/>
                <w:lang w:val="fr-CH"/>
              </w:rPr>
            </w:pPr>
            <w:r w:rsidRPr="000971C3">
              <w:rPr>
                <w:i/>
                <w:color w:val="000000" w:themeColor="text1"/>
                <w:sz w:val="20"/>
                <w:szCs w:val="20"/>
                <w:lang w:val="fr-CH"/>
              </w:rPr>
              <w:t>Mise en place des moyens de communication de signalement/d</w:t>
            </w:r>
            <w:r>
              <w:rPr>
                <w:i/>
                <w:color w:val="000000" w:themeColor="text1"/>
                <w:sz w:val="20"/>
                <w:szCs w:val="20"/>
                <w:lang w:val="fr-CH"/>
              </w:rPr>
              <w:t>énonciation (Hotline, adresses Email, Facebook)</w:t>
            </w:r>
          </w:p>
        </w:tc>
        <w:tc>
          <w:tcPr>
            <w:tcW w:w="1237" w:type="pct"/>
          </w:tcPr>
          <w:p w:rsidR="004261BD" w:rsidRPr="00340A82" w:rsidRDefault="004261BD" w:rsidP="00451D3E">
            <w:pPr>
              <w:jc w:val="both"/>
              <w:rPr>
                <w:rFonts w:asciiTheme="majorHAnsi" w:hAnsiTheme="majorHAnsi"/>
                <w:b/>
                <w:i/>
                <w:color w:val="262626" w:themeColor="text1" w:themeTint="D9"/>
                <w:sz w:val="16"/>
                <w:szCs w:val="16"/>
              </w:rPr>
            </w:pPr>
            <w:r w:rsidRPr="00340A82">
              <w:rPr>
                <w:rFonts w:asciiTheme="majorHAnsi" w:hAnsiTheme="majorHAnsi"/>
                <w:b/>
                <w:i/>
                <w:color w:val="262626" w:themeColor="text1" w:themeTint="D9"/>
                <w:sz w:val="16"/>
                <w:szCs w:val="16"/>
              </w:rPr>
              <w:t xml:space="preserve">Online abuses and/or illegal contents are </w:t>
            </w:r>
            <w:r>
              <w:rPr>
                <w:rFonts w:asciiTheme="majorHAnsi" w:hAnsiTheme="majorHAnsi"/>
                <w:b/>
                <w:i/>
                <w:color w:val="262626" w:themeColor="text1" w:themeTint="D9"/>
                <w:sz w:val="16"/>
                <w:szCs w:val="16"/>
              </w:rPr>
              <w:t>reported in real time by individuals</w:t>
            </w:r>
          </w:p>
        </w:tc>
        <w:tc>
          <w:tcPr>
            <w:tcW w:w="807"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291"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871" w:type="pct"/>
          </w:tcPr>
          <w:p w:rsidR="00E73A68" w:rsidRDefault="00E73A68" w:rsidP="00E73A68">
            <w:proofErr w:type="spellStart"/>
            <w:r w:rsidRPr="00E73A68">
              <w:rPr>
                <w:b/>
                <w:bCs/>
              </w:rPr>
              <w:t>Ministère</w:t>
            </w:r>
            <w:proofErr w:type="spellEnd"/>
            <w:r w:rsidRPr="00E73A68">
              <w:rPr>
                <w:b/>
                <w:bCs/>
              </w:rPr>
              <w:t xml:space="preserve"> TIC</w:t>
            </w:r>
            <w:r>
              <w:t>,</w:t>
            </w:r>
          </w:p>
          <w:p w:rsidR="004261BD" w:rsidRPr="00411144" w:rsidRDefault="00E73A68" w:rsidP="00E73A68">
            <w:pPr>
              <w:rPr>
                <w:lang w:val="fr-CH"/>
              </w:rPr>
            </w:pPr>
            <w:r>
              <w:t>…</w:t>
            </w:r>
          </w:p>
        </w:tc>
      </w:tr>
      <w:tr w:rsidR="004261BD" w:rsidRPr="00411144" w:rsidTr="00FE7DF8">
        <w:tc>
          <w:tcPr>
            <w:tcW w:w="793" w:type="pct"/>
            <w:shd w:val="clear" w:color="auto" w:fill="FFC000"/>
          </w:tcPr>
          <w:p w:rsidR="004261BD" w:rsidRPr="00A51312" w:rsidRDefault="00E73A68" w:rsidP="00A51312">
            <w:pPr>
              <w:rPr>
                <w:i/>
                <w:color w:val="000000" w:themeColor="text1"/>
                <w:sz w:val="20"/>
                <w:szCs w:val="20"/>
                <w:lang w:val="fr-CH"/>
              </w:rPr>
            </w:pPr>
            <w:r>
              <w:rPr>
                <w:i/>
                <w:color w:val="000000" w:themeColor="text1"/>
                <w:sz w:val="20"/>
                <w:szCs w:val="20"/>
                <w:lang w:val="fr-CH"/>
              </w:rPr>
              <w:lastRenderedPageBreak/>
              <w:t>Mise en place</w:t>
            </w:r>
            <w:r w:rsidR="004261BD" w:rsidRPr="00A51312">
              <w:rPr>
                <w:i/>
                <w:color w:val="000000" w:themeColor="text1"/>
                <w:sz w:val="20"/>
                <w:szCs w:val="20"/>
                <w:lang w:val="fr-CH"/>
              </w:rPr>
              <w:t xml:space="preserve"> </w:t>
            </w:r>
            <w:r w:rsidR="004261BD">
              <w:rPr>
                <w:i/>
                <w:color w:val="000000" w:themeColor="text1"/>
                <w:sz w:val="20"/>
                <w:szCs w:val="20"/>
                <w:lang w:val="fr-CH"/>
              </w:rPr>
              <w:t>de l’Equipe nationale</w:t>
            </w:r>
            <w:r w:rsidR="004261BD" w:rsidRPr="00A51312">
              <w:rPr>
                <w:i/>
                <w:color w:val="000000" w:themeColor="text1"/>
                <w:sz w:val="20"/>
                <w:szCs w:val="20"/>
                <w:lang w:val="fr-CH"/>
              </w:rPr>
              <w:t xml:space="preserve"> de réponse aux incid</w:t>
            </w:r>
            <w:r w:rsidR="004261BD">
              <w:rPr>
                <w:i/>
                <w:color w:val="000000" w:themeColor="text1"/>
                <w:sz w:val="20"/>
                <w:szCs w:val="20"/>
                <w:lang w:val="fr-CH"/>
              </w:rPr>
              <w:t>ences et urgences cybernétiques (CIRT/CERT)</w:t>
            </w:r>
          </w:p>
        </w:tc>
        <w:tc>
          <w:tcPr>
            <w:tcW w:w="1237" w:type="pct"/>
          </w:tcPr>
          <w:p w:rsidR="004261BD" w:rsidRPr="00340A82" w:rsidRDefault="004261BD" w:rsidP="00451D3E">
            <w:pPr>
              <w:jc w:val="both"/>
              <w:rPr>
                <w:rFonts w:asciiTheme="majorHAnsi" w:hAnsiTheme="majorHAnsi"/>
                <w:b/>
                <w:i/>
                <w:color w:val="262626" w:themeColor="text1" w:themeTint="D9"/>
                <w:sz w:val="16"/>
                <w:szCs w:val="16"/>
              </w:rPr>
            </w:pPr>
            <w:r w:rsidRPr="00340A82">
              <w:rPr>
                <w:rFonts w:asciiTheme="majorHAnsi" w:hAnsiTheme="majorHAnsi"/>
                <w:b/>
                <w:i/>
                <w:color w:val="262626" w:themeColor="text1" w:themeTint="D9"/>
                <w:sz w:val="16"/>
                <w:szCs w:val="16"/>
              </w:rPr>
              <w:t>Effective technical responses are given to online abuses and illegal contents</w:t>
            </w:r>
          </w:p>
        </w:tc>
        <w:tc>
          <w:tcPr>
            <w:tcW w:w="807"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291"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871" w:type="pct"/>
          </w:tcPr>
          <w:p w:rsidR="00E73A68" w:rsidRDefault="00E73A68" w:rsidP="00E73A68">
            <w:proofErr w:type="spellStart"/>
            <w:r w:rsidRPr="00E73A68">
              <w:rPr>
                <w:b/>
                <w:bCs/>
              </w:rPr>
              <w:t>Ministère</w:t>
            </w:r>
            <w:proofErr w:type="spellEnd"/>
            <w:r w:rsidRPr="00E73A68">
              <w:rPr>
                <w:b/>
                <w:bCs/>
              </w:rPr>
              <w:t xml:space="preserve"> TIC</w:t>
            </w:r>
            <w:r>
              <w:t>,</w:t>
            </w:r>
          </w:p>
          <w:p w:rsidR="004261BD" w:rsidRPr="00411144" w:rsidRDefault="00E73A68" w:rsidP="00E73A68">
            <w:pPr>
              <w:rPr>
                <w:lang w:val="fr-CH"/>
              </w:rPr>
            </w:pPr>
            <w:r>
              <w:t>…</w:t>
            </w:r>
          </w:p>
        </w:tc>
      </w:tr>
    </w:tbl>
    <w:p w:rsidR="009E740C" w:rsidRDefault="009E740C" w:rsidP="00836C0A">
      <w:pPr>
        <w:rPr>
          <w:lang w:val="fr-CH"/>
        </w:rPr>
      </w:pPr>
      <w:r>
        <w:rPr>
          <w:lang w:val="fr-CH"/>
        </w:rPr>
        <w:t>9</w:t>
      </w:r>
    </w:p>
    <w:tbl>
      <w:tblPr>
        <w:tblStyle w:val="TableGrid"/>
        <w:tblW w:w="5000" w:type="pct"/>
        <w:tblLook w:val="04A0" w:firstRow="1" w:lastRow="0" w:firstColumn="1" w:lastColumn="0" w:noHBand="0" w:noVBand="1"/>
      </w:tblPr>
      <w:tblGrid>
        <w:gridCol w:w="2903"/>
        <w:gridCol w:w="2907"/>
        <w:gridCol w:w="3605"/>
        <w:gridCol w:w="2135"/>
        <w:gridCol w:w="1626"/>
      </w:tblGrid>
      <w:tr w:rsidR="00836C0A" w:rsidTr="00451D3E">
        <w:tc>
          <w:tcPr>
            <w:tcW w:w="5000" w:type="pct"/>
            <w:gridSpan w:val="5"/>
          </w:tcPr>
          <w:p w:rsidR="00836C0A" w:rsidRPr="007441E7"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4825D7" w:rsidP="00451D3E">
            <w:r>
              <w:t>OUTCOME 1</w:t>
            </w:r>
            <w:r w:rsidR="00836C0A">
              <w:t xml:space="preserve">: </w:t>
            </w:r>
            <w:r w:rsidR="00836C0A" w:rsidRPr="00C21903">
              <w:rPr>
                <w:i/>
                <w:color w:val="FF0000"/>
                <w:sz w:val="20"/>
                <w:szCs w:val="20"/>
              </w:rPr>
              <w:t>Every concerned Ministry and other key national stakeholders (private sector, civil society and international organizations) are involved in the development of a national action plan by end of December 2015</w:t>
            </w:r>
          </w:p>
        </w:tc>
      </w:tr>
      <w:tr w:rsidR="00F3701C" w:rsidRPr="004F0B5E" w:rsidTr="004F0B5E">
        <w:tc>
          <w:tcPr>
            <w:tcW w:w="1102" w:type="pct"/>
            <w:shd w:val="clear" w:color="auto" w:fill="BFBFBF" w:themeFill="background1" w:themeFillShade="BF"/>
          </w:tcPr>
          <w:p w:rsidR="00F3701C" w:rsidRPr="004F0B5E" w:rsidRDefault="00F3701C" w:rsidP="00FE7DF8">
            <w:r w:rsidRPr="004F0B5E">
              <w:t>PROJET</w:t>
            </w:r>
          </w:p>
        </w:tc>
        <w:tc>
          <w:tcPr>
            <w:tcW w:w="1103" w:type="pct"/>
            <w:shd w:val="clear" w:color="auto" w:fill="BFBFBF" w:themeFill="background1" w:themeFillShade="BF"/>
          </w:tcPr>
          <w:p w:rsidR="00F3701C" w:rsidRPr="004F0B5E" w:rsidRDefault="00F3701C" w:rsidP="00FE7DF8">
            <w:r w:rsidRPr="004F0B5E">
              <w:t>2015 OUTPUTS</w:t>
            </w:r>
          </w:p>
        </w:tc>
        <w:tc>
          <w:tcPr>
            <w:tcW w:w="1368" w:type="pct"/>
            <w:shd w:val="clear" w:color="auto" w:fill="BFBFBF" w:themeFill="background1" w:themeFillShade="BF"/>
          </w:tcPr>
          <w:p w:rsidR="00F3701C" w:rsidRPr="004F0B5E" w:rsidRDefault="00F3701C" w:rsidP="00FE7DF8">
            <w:proofErr w:type="spellStart"/>
            <w:r w:rsidRPr="004F0B5E">
              <w:t>Activités</w:t>
            </w:r>
            <w:proofErr w:type="spellEnd"/>
            <w:r w:rsidRPr="004F0B5E">
              <w:t xml:space="preserve"> </w:t>
            </w:r>
            <w:proofErr w:type="spellStart"/>
            <w:r w:rsidRPr="004F0B5E">
              <w:t>principales</w:t>
            </w:r>
            <w:proofErr w:type="spellEnd"/>
          </w:p>
        </w:tc>
        <w:tc>
          <w:tcPr>
            <w:tcW w:w="810" w:type="pct"/>
            <w:shd w:val="clear" w:color="auto" w:fill="BFBFBF" w:themeFill="background1" w:themeFillShade="BF"/>
          </w:tcPr>
          <w:p w:rsidR="00F3701C" w:rsidRPr="004F0B5E" w:rsidRDefault="00F3701C" w:rsidP="00FE7DF8">
            <w:proofErr w:type="spellStart"/>
            <w:r w:rsidRPr="004F0B5E">
              <w:t>Ressources</w:t>
            </w:r>
            <w:proofErr w:type="spellEnd"/>
            <w:r w:rsidRPr="004F0B5E">
              <w:t xml:space="preserve"> </w:t>
            </w:r>
            <w:proofErr w:type="spellStart"/>
            <w:r w:rsidRPr="004F0B5E">
              <w:t>requises</w:t>
            </w:r>
            <w:proofErr w:type="spellEnd"/>
          </w:p>
        </w:tc>
        <w:tc>
          <w:tcPr>
            <w:tcW w:w="617" w:type="pct"/>
            <w:shd w:val="clear" w:color="auto" w:fill="BFBFBF" w:themeFill="background1" w:themeFillShade="BF"/>
          </w:tcPr>
          <w:p w:rsidR="00F3701C" w:rsidRPr="004F0B5E" w:rsidRDefault="00F3701C" w:rsidP="00FE7DF8">
            <w:proofErr w:type="spellStart"/>
            <w:r w:rsidRPr="004F0B5E">
              <w:t>Partenaires</w:t>
            </w:r>
            <w:proofErr w:type="spellEnd"/>
          </w:p>
        </w:tc>
      </w:tr>
      <w:tr w:rsidR="00836C0A" w:rsidRPr="00393FB2" w:rsidTr="00FF5146">
        <w:tc>
          <w:tcPr>
            <w:tcW w:w="1102" w:type="pct"/>
            <w:shd w:val="clear" w:color="auto" w:fill="auto"/>
          </w:tcPr>
          <w:p w:rsidR="00836C0A" w:rsidRDefault="00836C0A" w:rsidP="00451D3E">
            <w:r>
              <w:rPr>
                <w:i/>
                <w:color w:val="000000" w:themeColor="text1"/>
                <w:sz w:val="20"/>
                <w:szCs w:val="20"/>
              </w:rPr>
              <w:t>Awareness-raising and capacity building priority action plan validation workshop</w:t>
            </w:r>
          </w:p>
        </w:tc>
        <w:tc>
          <w:tcPr>
            <w:tcW w:w="1103" w:type="pct"/>
          </w:tcPr>
          <w:p w:rsidR="00836C0A" w:rsidRPr="00603851" w:rsidRDefault="00836C0A" w:rsidP="00451D3E">
            <w:pPr>
              <w:rPr>
                <w:i/>
                <w:color w:val="000000" w:themeColor="text1"/>
                <w:sz w:val="20"/>
                <w:szCs w:val="20"/>
              </w:rPr>
            </w:pPr>
            <w:r>
              <w:rPr>
                <w:rFonts w:asciiTheme="majorHAnsi" w:hAnsiTheme="majorHAnsi"/>
                <w:b/>
                <w:i/>
                <w:color w:val="000000" w:themeColor="text1"/>
                <w:sz w:val="20"/>
                <w:szCs w:val="20"/>
              </w:rPr>
              <w:t>1.1</w:t>
            </w:r>
            <w:r>
              <w:rPr>
                <w:rFonts w:asciiTheme="majorHAnsi" w:hAnsiTheme="majorHAnsi"/>
                <w:i/>
                <w:color w:val="000000" w:themeColor="text1"/>
                <w:sz w:val="20"/>
                <w:szCs w:val="20"/>
              </w:rPr>
              <w:t>.An awareness-raising pillar n</w:t>
            </w:r>
            <w:r>
              <w:rPr>
                <w:i/>
                <w:color w:val="000000" w:themeColor="text1"/>
                <w:sz w:val="20"/>
                <w:szCs w:val="20"/>
              </w:rPr>
              <w:t xml:space="preserve">ational </w:t>
            </w:r>
            <w:r w:rsidRPr="000C18EF">
              <w:rPr>
                <w:i/>
                <w:color w:val="000000" w:themeColor="text1"/>
                <w:sz w:val="20"/>
                <w:szCs w:val="20"/>
              </w:rPr>
              <w:t xml:space="preserve">action plan </w:t>
            </w:r>
            <w:r>
              <w:rPr>
                <w:i/>
                <w:color w:val="000000" w:themeColor="text1"/>
                <w:sz w:val="20"/>
                <w:szCs w:val="20"/>
              </w:rPr>
              <w:t>approved before end … 2015</w:t>
            </w:r>
          </w:p>
          <w:p w:rsidR="00836C0A" w:rsidRPr="007B5710" w:rsidRDefault="00836C0A" w:rsidP="00451D3E">
            <w:pPr>
              <w:rPr>
                <w:rFonts w:asciiTheme="majorHAnsi" w:hAnsiTheme="majorHAnsi"/>
                <w:i/>
                <w:color w:val="000000" w:themeColor="text1"/>
                <w:sz w:val="20"/>
                <w:szCs w:val="20"/>
              </w:rPr>
            </w:pPr>
            <w:r>
              <w:rPr>
                <w:rFonts w:asciiTheme="majorHAnsi" w:hAnsiTheme="majorHAnsi"/>
                <w:b/>
                <w:i/>
                <w:color w:val="000000" w:themeColor="text1"/>
                <w:sz w:val="20"/>
                <w:szCs w:val="20"/>
              </w:rPr>
              <w:t>1.2</w:t>
            </w:r>
            <w:r w:rsidRPr="00BA355A">
              <w:rPr>
                <w:rFonts w:asciiTheme="majorHAnsi" w:hAnsiTheme="majorHAnsi"/>
                <w:b/>
                <w:i/>
                <w:color w:val="000000" w:themeColor="text1"/>
                <w:sz w:val="20"/>
                <w:szCs w:val="20"/>
              </w:rPr>
              <w:t>.</w:t>
            </w:r>
            <w:r>
              <w:rPr>
                <w:rFonts w:asciiTheme="majorHAnsi" w:hAnsiTheme="majorHAnsi"/>
                <w:i/>
                <w:color w:val="000000" w:themeColor="text1"/>
                <w:sz w:val="20"/>
                <w:szCs w:val="20"/>
              </w:rPr>
              <w:t xml:space="preserve"> A priority </w:t>
            </w:r>
            <w:r w:rsidRPr="000C18EF">
              <w:rPr>
                <w:i/>
                <w:color w:val="000000" w:themeColor="text1"/>
                <w:sz w:val="20"/>
                <w:szCs w:val="20"/>
              </w:rPr>
              <w:t xml:space="preserve">action plan </w:t>
            </w:r>
            <w:r>
              <w:rPr>
                <w:i/>
                <w:color w:val="000000" w:themeColor="text1"/>
                <w:sz w:val="20"/>
                <w:szCs w:val="20"/>
              </w:rPr>
              <w:t>developed and approved before end … 2015</w:t>
            </w:r>
          </w:p>
        </w:tc>
        <w:tc>
          <w:tcPr>
            <w:tcW w:w="1368" w:type="pct"/>
          </w:tcPr>
          <w:p w:rsidR="00836C0A" w:rsidRPr="00F6696F" w:rsidRDefault="00F6696F" w:rsidP="00836C0A">
            <w:pPr>
              <w:pStyle w:val="ListParagraph"/>
              <w:numPr>
                <w:ilvl w:val="0"/>
                <w:numId w:val="1"/>
              </w:numPr>
              <w:rPr>
                <w:i/>
                <w:color w:val="000000" w:themeColor="text1"/>
                <w:sz w:val="20"/>
                <w:szCs w:val="20"/>
                <w:lang w:val="fr-CH"/>
              </w:rPr>
            </w:pPr>
            <w:r>
              <w:rPr>
                <w:i/>
                <w:color w:val="000000" w:themeColor="text1"/>
                <w:sz w:val="20"/>
                <w:szCs w:val="20"/>
                <w:lang w:val="fr-CH"/>
              </w:rPr>
              <w:t>Définition</w:t>
            </w:r>
            <w:r w:rsidRPr="00F6696F">
              <w:rPr>
                <w:i/>
                <w:color w:val="000000" w:themeColor="text1"/>
                <w:sz w:val="20"/>
                <w:szCs w:val="20"/>
                <w:lang w:val="fr-CH"/>
              </w:rPr>
              <w:t xml:space="preserve"> des projets prioritaires</w:t>
            </w:r>
            <w:r>
              <w:rPr>
                <w:i/>
                <w:color w:val="000000" w:themeColor="text1"/>
                <w:sz w:val="20"/>
                <w:szCs w:val="20"/>
                <w:lang w:val="fr-CH"/>
              </w:rPr>
              <w:t xml:space="preserve"> (PAP)</w:t>
            </w:r>
          </w:p>
          <w:p w:rsidR="00836C0A" w:rsidRPr="00F6696F" w:rsidRDefault="009E740C" w:rsidP="009E740C">
            <w:pPr>
              <w:pStyle w:val="ListParagraph"/>
              <w:numPr>
                <w:ilvl w:val="0"/>
                <w:numId w:val="1"/>
              </w:numPr>
              <w:rPr>
                <w:i/>
                <w:color w:val="000000" w:themeColor="text1"/>
                <w:sz w:val="20"/>
                <w:szCs w:val="20"/>
                <w:lang w:val="fr-CH"/>
              </w:rPr>
            </w:pPr>
            <w:r>
              <w:rPr>
                <w:i/>
                <w:color w:val="000000" w:themeColor="text1"/>
                <w:sz w:val="20"/>
                <w:szCs w:val="20"/>
                <w:lang w:val="fr-CH"/>
              </w:rPr>
              <w:t>Approbation consensuelle</w:t>
            </w:r>
            <w:r w:rsidR="00F6696F" w:rsidRPr="00F6696F">
              <w:rPr>
                <w:i/>
                <w:color w:val="000000" w:themeColor="text1"/>
                <w:sz w:val="20"/>
                <w:szCs w:val="20"/>
                <w:lang w:val="fr-CH"/>
              </w:rPr>
              <w:t xml:space="preserve"> du PAP par </w:t>
            </w:r>
            <w:r>
              <w:rPr>
                <w:i/>
                <w:color w:val="000000" w:themeColor="text1"/>
                <w:sz w:val="20"/>
                <w:szCs w:val="20"/>
                <w:lang w:val="fr-CH"/>
              </w:rPr>
              <w:t>toutes</w:t>
            </w:r>
            <w:r w:rsidR="00F6696F">
              <w:rPr>
                <w:i/>
                <w:color w:val="000000" w:themeColor="text1"/>
                <w:sz w:val="20"/>
                <w:szCs w:val="20"/>
                <w:lang w:val="fr-CH"/>
              </w:rPr>
              <w:t xml:space="preserve"> des parties prenantes concernées</w:t>
            </w:r>
          </w:p>
        </w:tc>
        <w:tc>
          <w:tcPr>
            <w:tcW w:w="810" w:type="pct"/>
          </w:tcPr>
          <w:p w:rsidR="00836C0A" w:rsidRPr="00F6696F" w:rsidRDefault="00836C0A" w:rsidP="00451D3E">
            <w:pPr>
              <w:rPr>
                <w:lang w:val="fr-CH"/>
              </w:rPr>
            </w:pPr>
          </w:p>
        </w:tc>
        <w:tc>
          <w:tcPr>
            <w:tcW w:w="617" w:type="pct"/>
          </w:tcPr>
          <w:p w:rsidR="00836C0A" w:rsidRPr="00F6696F" w:rsidRDefault="00836C0A" w:rsidP="00451D3E">
            <w:pPr>
              <w:rPr>
                <w:lang w:val="fr-CH"/>
              </w:rPr>
            </w:pPr>
          </w:p>
        </w:tc>
      </w:tr>
    </w:tbl>
    <w:p w:rsidR="00836C0A" w:rsidRPr="00F6696F" w:rsidRDefault="009E740C" w:rsidP="00836C0A">
      <w:pPr>
        <w:rPr>
          <w:lang w:val="fr-CH"/>
        </w:rPr>
      </w:pPr>
      <w:r>
        <w:rPr>
          <w:lang w:val="fr-CH"/>
        </w:rPr>
        <w:t>10</w:t>
      </w:r>
    </w:p>
    <w:tbl>
      <w:tblPr>
        <w:tblStyle w:val="TableGrid"/>
        <w:tblW w:w="5000" w:type="pct"/>
        <w:tblLook w:val="04A0" w:firstRow="1" w:lastRow="0" w:firstColumn="1" w:lastColumn="0" w:noHBand="0" w:noVBand="1"/>
      </w:tblPr>
      <w:tblGrid>
        <w:gridCol w:w="2519"/>
        <w:gridCol w:w="3547"/>
        <w:gridCol w:w="2269"/>
        <w:gridCol w:w="3220"/>
        <w:gridCol w:w="1621"/>
      </w:tblGrid>
      <w:tr w:rsidR="00836C0A" w:rsidTr="00451D3E">
        <w:tc>
          <w:tcPr>
            <w:tcW w:w="5000" w:type="pct"/>
            <w:gridSpan w:val="5"/>
          </w:tcPr>
          <w:p w:rsidR="00836C0A" w:rsidRPr="007441E7"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w:t>
            </w:r>
            <w:r>
              <w:rPr>
                <w:sz w:val="32"/>
                <w:szCs w:val="32"/>
              </w:rPr>
              <w:t xml:space="preserve"> AND CAPACITY BUILDING</w:t>
            </w:r>
          </w:p>
          <w:p w:rsidR="00836C0A" w:rsidRDefault="004825D7" w:rsidP="00451D3E">
            <w:r>
              <w:t>OUTCOME 2</w:t>
            </w:r>
            <w:r w:rsidR="00836C0A">
              <w:t xml:space="preserve">: </w:t>
            </w:r>
            <w:r w:rsidR="00836C0A">
              <w:rPr>
                <w:rFonts w:asciiTheme="majorHAnsi" w:hAnsiTheme="majorHAnsi"/>
                <w:i/>
                <w:color w:val="FF0000"/>
                <w:sz w:val="20"/>
                <w:szCs w:val="20"/>
                <w:lang w:val="en-CA"/>
              </w:rPr>
              <w:t xml:space="preserve">Every child capabilities </w:t>
            </w:r>
            <w:r w:rsidR="00836C0A" w:rsidRPr="00CE4D14">
              <w:rPr>
                <w:rFonts w:asciiTheme="majorHAnsi" w:hAnsiTheme="majorHAnsi"/>
                <w:i/>
                <w:color w:val="FF0000"/>
                <w:sz w:val="20"/>
                <w:szCs w:val="20"/>
                <w:lang w:val="en-CA"/>
              </w:rPr>
              <w:t xml:space="preserve">on e-safety and resilience to online risks </w:t>
            </w:r>
            <w:r w:rsidR="00836C0A">
              <w:rPr>
                <w:rFonts w:asciiTheme="majorHAnsi" w:hAnsiTheme="majorHAnsi"/>
                <w:i/>
                <w:color w:val="FF0000"/>
                <w:sz w:val="20"/>
                <w:szCs w:val="20"/>
                <w:lang w:val="en-CA"/>
              </w:rPr>
              <w:t>are strengthened by 2020</w:t>
            </w:r>
            <w:r w:rsidR="00836C0A" w:rsidRPr="00CE4D14">
              <w:rPr>
                <w:rFonts w:asciiTheme="majorHAnsi" w:hAnsiTheme="majorHAnsi"/>
                <w:i/>
                <w:color w:val="FF0000"/>
                <w:sz w:val="20"/>
                <w:szCs w:val="20"/>
                <w:lang w:val="en-CA"/>
              </w:rPr>
              <w:t>.</w:t>
            </w:r>
          </w:p>
        </w:tc>
      </w:tr>
      <w:tr w:rsidR="00F3701C" w:rsidRPr="004F0B5E" w:rsidTr="00FE7DF8">
        <w:tc>
          <w:tcPr>
            <w:tcW w:w="956" w:type="pct"/>
            <w:shd w:val="clear" w:color="auto" w:fill="BFBFBF" w:themeFill="background1" w:themeFillShade="BF"/>
          </w:tcPr>
          <w:p w:rsidR="00F3701C" w:rsidRPr="004F0B5E" w:rsidRDefault="00F3701C" w:rsidP="00FE7DF8">
            <w:pPr>
              <w:rPr>
                <w:b/>
                <w:bCs/>
              </w:rPr>
            </w:pPr>
            <w:r w:rsidRPr="004F0B5E">
              <w:rPr>
                <w:b/>
                <w:bCs/>
              </w:rPr>
              <w:t>PROJET</w:t>
            </w:r>
          </w:p>
        </w:tc>
        <w:tc>
          <w:tcPr>
            <w:tcW w:w="1346"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861"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222"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16"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836C0A" w:rsidRPr="00411144" w:rsidTr="00FE7DF8">
        <w:tc>
          <w:tcPr>
            <w:tcW w:w="956" w:type="pct"/>
            <w:shd w:val="clear" w:color="auto" w:fill="FFC000"/>
          </w:tcPr>
          <w:p w:rsidR="00836C0A" w:rsidRPr="00A51312" w:rsidRDefault="00A51312" w:rsidP="002F04FC">
            <w:pPr>
              <w:rPr>
                <w:lang w:val="fr-CH"/>
              </w:rPr>
            </w:pPr>
            <w:r w:rsidRPr="00A51312">
              <w:rPr>
                <w:i/>
                <w:color w:val="000000" w:themeColor="text1"/>
                <w:sz w:val="20"/>
                <w:szCs w:val="20"/>
                <w:lang w:val="fr-CH"/>
              </w:rPr>
              <w:t>Ateliers de sensibilisation de</w:t>
            </w:r>
            <w:r w:rsidR="002F04FC">
              <w:rPr>
                <w:i/>
                <w:color w:val="000000" w:themeColor="text1"/>
                <w:sz w:val="20"/>
                <w:szCs w:val="20"/>
                <w:lang w:val="fr-CH"/>
              </w:rPr>
              <w:t>s</w:t>
            </w:r>
            <w:r w:rsidRPr="00A51312">
              <w:rPr>
                <w:i/>
                <w:color w:val="000000" w:themeColor="text1"/>
                <w:sz w:val="20"/>
                <w:szCs w:val="20"/>
                <w:lang w:val="fr-CH"/>
              </w:rPr>
              <w:t xml:space="preserve"> enfants </w:t>
            </w:r>
            <w:r>
              <w:rPr>
                <w:i/>
                <w:color w:val="000000" w:themeColor="text1"/>
                <w:sz w:val="20"/>
                <w:szCs w:val="20"/>
                <w:lang w:val="fr-CH"/>
              </w:rPr>
              <w:t>à la sécurité en ligne</w:t>
            </w:r>
          </w:p>
        </w:tc>
        <w:tc>
          <w:tcPr>
            <w:tcW w:w="1346" w:type="pct"/>
          </w:tcPr>
          <w:p w:rsidR="00836C0A" w:rsidRPr="002F04FC" w:rsidRDefault="002F04FC" w:rsidP="002F04FC">
            <w:pPr>
              <w:tabs>
                <w:tab w:val="left" w:pos="81"/>
              </w:tabs>
              <w:ind w:right="79"/>
              <w:jc w:val="both"/>
              <w:rPr>
                <w:rFonts w:asciiTheme="majorHAnsi" w:hAnsiTheme="majorHAnsi"/>
                <w:i/>
                <w:color w:val="000000" w:themeColor="text1"/>
                <w:sz w:val="20"/>
                <w:szCs w:val="20"/>
                <w:lang w:val="fr-CH"/>
              </w:rPr>
            </w:pPr>
            <w:r>
              <w:rPr>
                <w:rFonts w:asciiTheme="majorHAnsi" w:hAnsiTheme="majorHAnsi"/>
                <w:b/>
                <w:i/>
                <w:color w:val="000000" w:themeColor="text1"/>
                <w:sz w:val="20"/>
                <w:szCs w:val="20"/>
                <w:lang w:val="fr-CH"/>
              </w:rPr>
              <w:t xml:space="preserve">A </w:t>
            </w:r>
            <w:r>
              <w:rPr>
                <w:rFonts w:asciiTheme="majorHAnsi" w:hAnsiTheme="majorHAnsi"/>
                <w:i/>
                <w:color w:val="000000" w:themeColor="text1"/>
                <w:sz w:val="20"/>
                <w:szCs w:val="20"/>
                <w:lang w:val="fr-CH"/>
              </w:rPr>
              <w:t>l’horizon 2018, au moins 8</w:t>
            </w:r>
            <w:r w:rsidRPr="00BD2F99">
              <w:rPr>
                <w:rFonts w:asciiTheme="majorHAnsi" w:hAnsiTheme="majorHAnsi"/>
                <w:i/>
                <w:color w:val="000000" w:themeColor="text1"/>
                <w:sz w:val="20"/>
                <w:szCs w:val="20"/>
                <w:lang w:val="fr-CH"/>
              </w:rPr>
              <w:t xml:space="preserve"> enfants scolarisés sur 10 </w:t>
            </w:r>
            <w:r>
              <w:rPr>
                <w:rFonts w:asciiTheme="majorHAnsi" w:hAnsiTheme="majorHAnsi"/>
                <w:i/>
                <w:color w:val="000000" w:themeColor="text1"/>
                <w:sz w:val="20"/>
                <w:szCs w:val="20"/>
                <w:lang w:val="fr-CH"/>
              </w:rPr>
              <w:t xml:space="preserve">sont </w:t>
            </w:r>
            <w:r w:rsidRPr="00BD2F99">
              <w:rPr>
                <w:rFonts w:asciiTheme="majorHAnsi" w:hAnsiTheme="majorHAnsi"/>
                <w:i/>
                <w:color w:val="000000" w:themeColor="text1"/>
                <w:sz w:val="20"/>
                <w:szCs w:val="20"/>
                <w:lang w:val="fr-CH"/>
              </w:rPr>
              <w:t>sensib</w:t>
            </w:r>
            <w:r>
              <w:rPr>
                <w:rFonts w:asciiTheme="majorHAnsi" w:hAnsiTheme="majorHAnsi"/>
                <w:i/>
                <w:color w:val="000000" w:themeColor="text1"/>
                <w:sz w:val="20"/>
                <w:szCs w:val="20"/>
                <w:lang w:val="fr-CH"/>
              </w:rPr>
              <w:t>i</w:t>
            </w:r>
            <w:r w:rsidRPr="00BD2F99">
              <w:rPr>
                <w:rFonts w:asciiTheme="majorHAnsi" w:hAnsiTheme="majorHAnsi"/>
                <w:i/>
                <w:color w:val="000000" w:themeColor="text1"/>
                <w:sz w:val="20"/>
                <w:szCs w:val="20"/>
                <w:lang w:val="fr-CH"/>
              </w:rPr>
              <w:t xml:space="preserve">lisés sur les risques en lignes et capables de signaler tout abuse n </w:t>
            </w:r>
            <w:proofErr w:type="gramStart"/>
            <w:r w:rsidRPr="00BD2F99">
              <w:rPr>
                <w:rFonts w:asciiTheme="majorHAnsi" w:hAnsiTheme="majorHAnsi"/>
                <w:i/>
                <w:color w:val="000000" w:themeColor="text1"/>
                <w:sz w:val="20"/>
                <w:szCs w:val="20"/>
                <w:lang w:val="fr-CH"/>
              </w:rPr>
              <w:t>ligne</w:t>
            </w:r>
            <w:proofErr w:type="gramEnd"/>
            <w:r w:rsidRPr="00BD2F99">
              <w:rPr>
                <w:rFonts w:asciiTheme="majorHAnsi" w:hAnsiTheme="majorHAnsi"/>
                <w:i/>
                <w:color w:val="000000" w:themeColor="text1"/>
                <w:sz w:val="20"/>
                <w:szCs w:val="20"/>
                <w:lang w:val="fr-CH"/>
              </w:rPr>
              <w:t xml:space="preserve"> et de résister </w:t>
            </w:r>
            <w:r>
              <w:rPr>
                <w:rFonts w:asciiTheme="majorHAnsi" w:hAnsiTheme="majorHAnsi"/>
                <w:i/>
                <w:color w:val="000000" w:themeColor="text1"/>
                <w:sz w:val="20"/>
                <w:szCs w:val="20"/>
                <w:lang w:val="fr-CH"/>
              </w:rPr>
              <w:t xml:space="preserve">aux tentations </w:t>
            </w:r>
            <w:r w:rsidR="00FE7DF8">
              <w:rPr>
                <w:rFonts w:asciiTheme="majorHAnsi" w:hAnsiTheme="majorHAnsi"/>
                <w:i/>
                <w:color w:val="000000" w:themeColor="text1"/>
                <w:sz w:val="20"/>
                <w:szCs w:val="20"/>
                <w:lang w:val="fr-CH"/>
              </w:rPr>
              <w:t>(Au moins 200000 enfants sensibilisés)</w:t>
            </w:r>
          </w:p>
        </w:tc>
        <w:tc>
          <w:tcPr>
            <w:tcW w:w="861" w:type="pct"/>
          </w:tcPr>
          <w:p w:rsidR="00836C0A" w:rsidRPr="00411144" w:rsidRDefault="002F04FC" w:rsidP="00411144">
            <w:pPr>
              <w:jc w:val="both"/>
              <w:rPr>
                <w:i/>
                <w:color w:val="000000" w:themeColor="text1"/>
                <w:sz w:val="20"/>
                <w:szCs w:val="20"/>
              </w:rPr>
            </w:pPr>
            <w:r>
              <w:rPr>
                <w:i/>
                <w:color w:val="000000" w:themeColor="text1"/>
                <w:sz w:val="20"/>
                <w:szCs w:val="20"/>
              </w:rPr>
              <w:t>Phase 1, 2, 3, 4</w:t>
            </w:r>
          </w:p>
        </w:tc>
        <w:tc>
          <w:tcPr>
            <w:tcW w:w="1222"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2F04FC" w:rsidRPr="00411144" w:rsidRDefault="00401B5D" w:rsidP="00401B5D">
            <w:pPr>
              <w:rPr>
                <w:lang w:val="fr-CH"/>
              </w:rPr>
            </w:pPr>
            <w:r>
              <w:rPr>
                <w:i/>
                <w:color w:val="000000" w:themeColor="text1"/>
                <w:sz w:val="16"/>
                <w:szCs w:val="16"/>
                <w:lang w:val="fr-CH"/>
              </w:rPr>
              <w:t>c) Phase 4 (voir DP)</w:t>
            </w:r>
          </w:p>
        </w:tc>
        <w:tc>
          <w:tcPr>
            <w:tcW w:w="616" w:type="pct"/>
          </w:tcPr>
          <w:p w:rsidR="00836C0A" w:rsidRDefault="00E73A68" w:rsidP="00E73A68">
            <w:proofErr w:type="spellStart"/>
            <w:r w:rsidRPr="00E73A68">
              <w:rPr>
                <w:b/>
                <w:bCs/>
              </w:rPr>
              <w:t>Ministère</w:t>
            </w:r>
            <w:proofErr w:type="spellEnd"/>
            <w:r w:rsidRPr="00E73A68">
              <w:rPr>
                <w:b/>
                <w:bCs/>
              </w:rPr>
              <w:t xml:space="preserve"> TIC</w:t>
            </w:r>
            <w:r>
              <w:t>,</w:t>
            </w:r>
          </w:p>
          <w:p w:rsidR="00E73A68" w:rsidRDefault="00E73A68" w:rsidP="00E73A68">
            <w:proofErr w:type="spellStart"/>
            <w:r w:rsidRPr="00E73A68">
              <w:rPr>
                <w:b/>
                <w:bCs/>
              </w:rPr>
              <w:t>Ministère</w:t>
            </w:r>
            <w:proofErr w:type="spellEnd"/>
            <w:r w:rsidRPr="00E73A68">
              <w:rPr>
                <w:b/>
                <w:bCs/>
              </w:rPr>
              <w:t xml:space="preserve"> education</w:t>
            </w:r>
            <w:r>
              <w:t>,</w:t>
            </w:r>
          </w:p>
          <w:p w:rsidR="00E73A68" w:rsidRPr="00E73A68" w:rsidRDefault="00E73A68" w:rsidP="00E73A68">
            <w:r>
              <w:t>…</w:t>
            </w:r>
          </w:p>
        </w:tc>
      </w:tr>
    </w:tbl>
    <w:p w:rsidR="00836C0A" w:rsidRPr="00411144" w:rsidRDefault="009E740C" w:rsidP="00836C0A">
      <w:pPr>
        <w:rPr>
          <w:lang w:val="fr-CH"/>
        </w:rPr>
      </w:pPr>
      <w:r>
        <w:rPr>
          <w:lang w:val="fr-CH"/>
        </w:rPr>
        <w:t>11</w:t>
      </w:r>
    </w:p>
    <w:tbl>
      <w:tblPr>
        <w:tblStyle w:val="TableGrid"/>
        <w:tblW w:w="5090" w:type="pct"/>
        <w:tblLook w:val="04A0" w:firstRow="1" w:lastRow="0" w:firstColumn="1" w:lastColumn="0" w:noHBand="0" w:noVBand="1"/>
      </w:tblPr>
      <w:tblGrid>
        <w:gridCol w:w="1809"/>
        <w:gridCol w:w="4536"/>
        <w:gridCol w:w="1985"/>
        <w:gridCol w:w="3259"/>
        <w:gridCol w:w="1824"/>
      </w:tblGrid>
      <w:tr w:rsidR="00836C0A" w:rsidTr="001802D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w:t>
            </w:r>
            <w:r>
              <w:rPr>
                <w:sz w:val="32"/>
                <w:szCs w:val="32"/>
              </w:rPr>
              <w:t>S-RAISING AND CAPACITY BUILDING</w:t>
            </w:r>
          </w:p>
          <w:p w:rsidR="00836C0A" w:rsidRDefault="004825D7" w:rsidP="00451D3E">
            <w:r>
              <w:t>OUTCOME 3</w:t>
            </w:r>
            <w:r w:rsidR="00836C0A">
              <w:t xml:space="preserve">: </w:t>
            </w:r>
            <w:r w:rsidR="00836C0A" w:rsidRPr="001532FC">
              <w:rPr>
                <w:rFonts w:asciiTheme="majorHAnsi" w:hAnsiTheme="majorHAnsi"/>
                <w:i/>
                <w:color w:val="FF0000"/>
                <w:sz w:val="20"/>
                <w:szCs w:val="20"/>
                <w:lang w:val="en-CA"/>
              </w:rPr>
              <w:t xml:space="preserve">Every school </w:t>
            </w:r>
            <w:r w:rsidR="0083067A">
              <w:rPr>
                <w:rFonts w:asciiTheme="majorHAnsi" w:hAnsiTheme="majorHAnsi"/>
                <w:i/>
                <w:color w:val="FF0000"/>
                <w:sz w:val="20"/>
                <w:szCs w:val="20"/>
                <w:lang w:val="en-CA"/>
              </w:rPr>
              <w:t xml:space="preserve">has </w:t>
            </w:r>
            <w:r w:rsidR="00836C0A" w:rsidRPr="001532FC">
              <w:rPr>
                <w:rFonts w:asciiTheme="majorHAnsi" w:hAnsiTheme="majorHAnsi"/>
                <w:i/>
                <w:color w:val="FF0000"/>
                <w:sz w:val="20"/>
                <w:szCs w:val="20"/>
                <w:lang w:val="en-CA"/>
              </w:rPr>
              <w:t>successfully introduced digital literacy, including E-safety, in educational programmes by 2020</w:t>
            </w:r>
            <w:r w:rsidR="00836C0A">
              <w:rPr>
                <w:rFonts w:asciiTheme="majorHAnsi" w:hAnsiTheme="majorHAnsi"/>
                <w:i/>
                <w:color w:val="FF0000"/>
                <w:sz w:val="20"/>
                <w:szCs w:val="20"/>
                <w:lang w:val="en-CA"/>
              </w:rPr>
              <w:t xml:space="preserve"> </w:t>
            </w:r>
            <w:r w:rsidR="00836C0A" w:rsidRPr="009C3047">
              <w:rPr>
                <w:rFonts w:asciiTheme="majorHAnsi" w:hAnsiTheme="majorHAnsi"/>
                <w:i/>
                <w:sz w:val="20"/>
                <w:szCs w:val="20"/>
                <w:lang w:val="en-CA"/>
              </w:rPr>
              <w:t>(See outcome 6)</w:t>
            </w:r>
          </w:p>
        </w:tc>
      </w:tr>
      <w:tr w:rsidR="00F3701C" w:rsidRPr="001802DE" w:rsidTr="00401B5D">
        <w:tc>
          <w:tcPr>
            <w:tcW w:w="674" w:type="pct"/>
            <w:shd w:val="clear" w:color="auto" w:fill="BFBFBF" w:themeFill="background1" w:themeFillShade="BF"/>
          </w:tcPr>
          <w:p w:rsidR="00F3701C" w:rsidRPr="001802DE" w:rsidRDefault="00F3701C" w:rsidP="00FE7DF8">
            <w:pPr>
              <w:rPr>
                <w:b/>
                <w:bCs/>
              </w:rPr>
            </w:pPr>
            <w:r w:rsidRPr="001802DE">
              <w:rPr>
                <w:b/>
                <w:bCs/>
              </w:rPr>
              <w:t>PROJET</w:t>
            </w:r>
          </w:p>
        </w:tc>
        <w:tc>
          <w:tcPr>
            <w:tcW w:w="1691" w:type="pct"/>
            <w:shd w:val="clear" w:color="auto" w:fill="BFBFBF" w:themeFill="background1" w:themeFillShade="BF"/>
          </w:tcPr>
          <w:p w:rsidR="00F3701C" w:rsidRPr="001802DE" w:rsidRDefault="00F3701C" w:rsidP="00FE7DF8">
            <w:pPr>
              <w:rPr>
                <w:b/>
                <w:bCs/>
              </w:rPr>
            </w:pPr>
            <w:r w:rsidRPr="001802DE">
              <w:rPr>
                <w:b/>
                <w:bCs/>
              </w:rPr>
              <w:t>2015</w:t>
            </w:r>
            <w:r w:rsidR="00FE7DF8">
              <w:rPr>
                <w:b/>
                <w:bCs/>
              </w:rPr>
              <w:t>-2018</w:t>
            </w:r>
            <w:r w:rsidRPr="001802DE">
              <w:rPr>
                <w:b/>
                <w:bCs/>
              </w:rPr>
              <w:t xml:space="preserve"> OUTPUTS</w:t>
            </w:r>
          </w:p>
        </w:tc>
        <w:tc>
          <w:tcPr>
            <w:tcW w:w="740" w:type="pct"/>
            <w:shd w:val="clear" w:color="auto" w:fill="BFBFBF" w:themeFill="background1" w:themeFillShade="BF"/>
          </w:tcPr>
          <w:p w:rsidR="00F3701C" w:rsidRPr="001802DE" w:rsidRDefault="00F3701C" w:rsidP="00FE7DF8">
            <w:pPr>
              <w:rPr>
                <w:b/>
                <w:bCs/>
              </w:rPr>
            </w:pPr>
            <w:proofErr w:type="spellStart"/>
            <w:r w:rsidRPr="001802DE">
              <w:rPr>
                <w:b/>
                <w:bCs/>
              </w:rPr>
              <w:t>Activités</w:t>
            </w:r>
            <w:proofErr w:type="spellEnd"/>
            <w:r w:rsidRPr="001802DE">
              <w:rPr>
                <w:b/>
                <w:bCs/>
              </w:rPr>
              <w:t xml:space="preserve"> </w:t>
            </w:r>
            <w:proofErr w:type="spellStart"/>
            <w:r w:rsidRPr="001802DE">
              <w:rPr>
                <w:b/>
                <w:bCs/>
              </w:rPr>
              <w:t>principales</w:t>
            </w:r>
            <w:proofErr w:type="spellEnd"/>
          </w:p>
        </w:tc>
        <w:tc>
          <w:tcPr>
            <w:tcW w:w="1215" w:type="pct"/>
            <w:shd w:val="clear" w:color="auto" w:fill="BFBFBF" w:themeFill="background1" w:themeFillShade="BF"/>
          </w:tcPr>
          <w:p w:rsidR="00F3701C" w:rsidRPr="001802DE" w:rsidRDefault="00F3701C" w:rsidP="00FE7DF8">
            <w:pPr>
              <w:rPr>
                <w:b/>
                <w:bCs/>
              </w:rPr>
            </w:pPr>
            <w:proofErr w:type="spellStart"/>
            <w:r w:rsidRPr="001802DE">
              <w:rPr>
                <w:b/>
                <w:bCs/>
              </w:rPr>
              <w:t>Ressources</w:t>
            </w:r>
            <w:proofErr w:type="spellEnd"/>
            <w:r w:rsidRPr="001802DE">
              <w:rPr>
                <w:b/>
                <w:bCs/>
              </w:rPr>
              <w:t xml:space="preserve"> </w:t>
            </w:r>
            <w:proofErr w:type="spellStart"/>
            <w:r w:rsidRPr="001802DE">
              <w:rPr>
                <w:b/>
                <w:bCs/>
              </w:rPr>
              <w:t>requises</w:t>
            </w:r>
            <w:proofErr w:type="spellEnd"/>
          </w:p>
        </w:tc>
        <w:tc>
          <w:tcPr>
            <w:tcW w:w="680" w:type="pct"/>
            <w:shd w:val="clear" w:color="auto" w:fill="BFBFBF" w:themeFill="background1" w:themeFillShade="BF"/>
          </w:tcPr>
          <w:p w:rsidR="00F3701C" w:rsidRPr="001802DE" w:rsidRDefault="00F3701C" w:rsidP="00FE7DF8">
            <w:pPr>
              <w:rPr>
                <w:b/>
                <w:bCs/>
              </w:rPr>
            </w:pPr>
            <w:proofErr w:type="spellStart"/>
            <w:r w:rsidRPr="001802DE">
              <w:rPr>
                <w:b/>
                <w:bCs/>
              </w:rPr>
              <w:t>Partenaires</w:t>
            </w:r>
            <w:proofErr w:type="spellEnd"/>
          </w:p>
        </w:tc>
      </w:tr>
      <w:tr w:rsidR="00836C0A" w:rsidTr="00401B5D">
        <w:tc>
          <w:tcPr>
            <w:tcW w:w="674" w:type="pct"/>
            <w:shd w:val="clear" w:color="auto" w:fill="FFC000"/>
          </w:tcPr>
          <w:p w:rsidR="00836C0A" w:rsidRPr="00981028" w:rsidRDefault="00A51312" w:rsidP="00981028">
            <w:pPr>
              <w:rPr>
                <w:lang w:val="fr-CH"/>
              </w:rPr>
            </w:pPr>
            <w:r w:rsidRPr="00981028">
              <w:rPr>
                <w:i/>
                <w:color w:val="000000" w:themeColor="text1"/>
                <w:lang w:val="fr-CH"/>
              </w:rPr>
              <w:lastRenderedPageBreak/>
              <w:t xml:space="preserve">Alphabétisation numérique et </w:t>
            </w:r>
            <w:r w:rsidR="00981028">
              <w:rPr>
                <w:i/>
                <w:color w:val="000000" w:themeColor="text1"/>
                <w:lang w:val="fr-CH"/>
              </w:rPr>
              <w:t>é</w:t>
            </w:r>
            <w:r w:rsidRPr="00981028">
              <w:rPr>
                <w:i/>
                <w:color w:val="000000" w:themeColor="text1"/>
                <w:lang w:val="fr-CH"/>
              </w:rPr>
              <w:t xml:space="preserve">ducation </w:t>
            </w:r>
            <w:r w:rsidR="00981028">
              <w:rPr>
                <w:i/>
                <w:color w:val="000000" w:themeColor="text1"/>
                <w:lang w:val="fr-CH"/>
              </w:rPr>
              <w:t xml:space="preserve">des </w:t>
            </w:r>
            <w:r w:rsidRPr="00981028">
              <w:rPr>
                <w:i/>
                <w:color w:val="000000" w:themeColor="text1"/>
                <w:lang w:val="fr-CH"/>
              </w:rPr>
              <w:t>e</w:t>
            </w:r>
            <w:r w:rsidR="00981028">
              <w:rPr>
                <w:i/>
                <w:color w:val="000000" w:themeColor="text1"/>
                <w:lang w:val="fr-CH"/>
              </w:rPr>
              <w:t>nfants</w:t>
            </w:r>
            <w:r w:rsidRPr="00981028">
              <w:rPr>
                <w:i/>
                <w:color w:val="000000" w:themeColor="text1"/>
                <w:lang w:val="fr-CH"/>
              </w:rPr>
              <w:t xml:space="preserve"> </w:t>
            </w:r>
            <w:r w:rsidR="00981028" w:rsidRPr="00981028">
              <w:rPr>
                <w:i/>
                <w:color w:val="000000" w:themeColor="text1"/>
                <w:lang w:val="fr-CH"/>
              </w:rPr>
              <w:t>en matière de s</w:t>
            </w:r>
            <w:r w:rsidR="00981028">
              <w:rPr>
                <w:i/>
                <w:color w:val="000000" w:themeColor="text1"/>
                <w:lang w:val="fr-CH"/>
              </w:rPr>
              <w:t>écurité numérique</w:t>
            </w:r>
          </w:p>
        </w:tc>
        <w:tc>
          <w:tcPr>
            <w:tcW w:w="1691" w:type="pct"/>
          </w:tcPr>
          <w:p w:rsidR="0083067A" w:rsidRPr="00401B5D" w:rsidRDefault="0083067A" w:rsidP="00401B5D">
            <w:pPr>
              <w:jc w:val="both"/>
              <w:rPr>
                <w:rFonts w:asciiTheme="majorHAnsi" w:hAnsiTheme="majorHAnsi"/>
                <w:i/>
                <w:color w:val="000000" w:themeColor="text1"/>
                <w:sz w:val="20"/>
                <w:szCs w:val="20"/>
                <w:lang w:val="fr-CH"/>
              </w:rPr>
            </w:pPr>
            <w:r w:rsidRPr="00401B5D">
              <w:rPr>
                <w:rFonts w:asciiTheme="majorHAnsi" w:hAnsiTheme="majorHAnsi"/>
                <w:b/>
                <w:bCs/>
                <w:i/>
                <w:color w:val="000000" w:themeColor="text1"/>
                <w:sz w:val="20"/>
                <w:szCs w:val="20"/>
                <w:lang w:val="fr-CH"/>
              </w:rPr>
              <w:t>A l’horizon 2019</w:t>
            </w:r>
            <w:r>
              <w:rPr>
                <w:rFonts w:asciiTheme="majorHAnsi" w:hAnsiTheme="majorHAnsi"/>
                <w:i/>
                <w:color w:val="000000" w:themeColor="text1"/>
                <w:sz w:val="20"/>
                <w:szCs w:val="20"/>
                <w:lang w:val="fr-CH"/>
              </w:rPr>
              <w:t>, au moins 8</w:t>
            </w:r>
            <w:r w:rsidRPr="00BD2F99">
              <w:rPr>
                <w:rFonts w:asciiTheme="majorHAnsi" w:hAnsiTheme="majorHAnsi"/>
                <w:i/>
                <w:color w:val="000000" w:themeColor="text1"/>
                <w:sz w:val="20"/>
                <w:szCs w:val="20"/>
                <w:lang w:val="fr-CH"/>
              </w:rPr>
              <w:t xml:space="preserve"> établissement</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scolaire</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primaire</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et/ou secondaire</w:t>
            </w:r>
            <w:r>
              <w:rPr>
                <w:rFonts w:asciiTheme="majorHAnsi" w:hAnsiTheme="majorHAnsi"/>
                <w:i/>
                <w:color w:val="000000" w:themeColor="text1"/>
                <w:sz w:val="20"/>
                <w:szCs w:val="20"/>
                <w:lang w:val="fr-CH"/>
              </w:rPr>
              <w:t>s sur 10</w:t>
            </w:r>
            <w:r w:rsidRPr="001E000C">
              <w:rPr>
                <w:rFonts w:asciiTheme="majorHAnsi" w:hAnsiTheme="majorHAnsi"/>
                <w:i/>
                <w:color w:val="000000" w:themeColor="text1"/>
                <w:sz w:val="20"/>
                <w:szCs w:val="20"/>
                <w:lang w:val="fr-CH"/>
              </w:rPr>
              <w:t xml:space="preserve"> </w:t>
            </w:r>
            <w:r>
              <w:rPr>
                <w:rFonts w:asciiTheme="majorHAnsi" w:hAnsiTheme="majorHAnsi"/>
                <w:i/>
                <w:color w:val="000000" w:themeColor="text1"/>
                <w:sz w:val="20"/>
                <w:szCs w:val="20"/>
                <w:lang w:val="fr-CH"/>
              </w:rPr>
              <w:t>ont introduit, dans leurs</w:t>
            </w:r>
            <w:r w:rsidRPr="00BD2F99">
              <w:rPr>
                <w:rFonts w:asciiTheme="majorHAnsi" w:hAnsiTheme="majorHAnsi"/>
                <w:i/>
                <w:color w:val="000000" w:themeColor="text1"/>
                <w:sz w:val="20"/>
                <w:szCs w:val="20"/>
                <w:lang w:val="fr-CH"/>
              </w:rPr>
              <w:t xml:space="preserve"> programme</w:t>
            </w:r>
            <w:r>
              <w:rPr>
                <w:rFonts w:asciiTheme="majorHAnsi" w:hAnsiTheme="majorHAnsi"/>
                <w:i/>
                <w:color w:val="000000" w:themeColor="text1"/>
                <w:sz w:val="20"/>
                <w:szCs w:val="20"/>
                <w:lang w:val="fr-CH"/>
              </w:rPr>
              <w:t>s</w:t>
            </w:r>
            <w:r w:rsidRPr="00BD2F99">
              <w:rPr>
                <w:rFonts w:asciiTheme="majorHAnsi" w:hAnsiTheme="majorHAnsi"/>
                <w:i/>
                <w:color w:val="000000" w:themeColor="text1"/>
                <w:sz w:val="20"/>
                <w:szCs w:val="20"/>
                <w:lang w:val="fr-CH"/>
              </w:rPr>
              <w:t xml:space="preserve"> scolaires</w:t>
            </w:r>
            <w:r>
              <w:rPr>
                <w:rFonts w:asciiTheme="majorHAnsi" w:hAnsiTheme="majorHAnsi"/>
                <w:i/>
                <w:color w:val="000000" w:themeColor="text1"/>
                <w:sz w:val="20"/>
                <w:szCs w:val="20"/>
                <w:lang w:val="fr-CH"/>
              </w:rPr>
              <w:t xml:space="preserve"> respectifs,</w:t>
            </w:r>
            <w:r w:rsidRPr="00BD2F99">
              <w:rPr>
                <w:rFonts w:asciiTheme="majorHAnsi" w:hAnsiTheme="majorHAnsi"/>
                <w:i/>
                <w:color w:val="000000" w:themeColor="text1"/>
                <w:sz w:val="20"/>
                <w:szCs w:val="20"/>
                <w:lang w:val="fr-CH"/>
              </w:rPr>
              <w:t xml:space="preserve"> des cours sur </w:t>
            </w:r>
            <w:r>
              <w:rPr>
                <w:rFonts w:asciiTheme="majorHAnsi" w:hAnsiTheme="majorHAnsi"/>
                <w:i/>
                <w:color w:val="000000" w:themeColor="text1"/>
                <w:sz w:val="20"/>
                <w:szCs w:val="20"/>
                <w:lang w:val="fr-CH"/>
              </w:rPr>
              <w:t>les TIC, notamment sur l’utilisation instructi</w:t>
            </w:r>
            <w:r w:rsidR="00401B5D">
              <w:rPr>
                <w:rFonts w:asciiTheme="majorHAnsi" w:hAnsiTheme="majorHAnsi"/>
                <w:i/>
                <w:color w:val="000000" w:themeColor="text1"/>
                <w:sz w:val="20"/>
                <w:szCs w:val="20"/>
                <w:lang w:val="fr-CH"/>
              </w:rPr>
              <w:t xml:space="preserve">ve et productive de l’Internet </w:t>
            </w:r>
          </w:p>
          <w:p w:rsidR="00836C0A" w:rsidRPr="001802DE" w:rsidRDefault="001802DE" w:rsidP="0083067A">
            <w:pPr>
              <w:jc w:val="both"/>
              <w:rPr>
                <w:rFonts w:asciiTheme="majorHAnsi" w:hAnsiTheme="majorHAnsi"/>
                <w:i/>
                <w:color w:val="000000" w:themeColor="text1"/>
                <w:sz w:val="20"/>
                <w:szCs w:val="20"/>
                <w:lang w:val="fr-CH"/>
              </w:rPr>
            </w:pPr>
            <w:r>
              <w:rPr>
                <w:rFonts w:asciiTheme="majorHAnsi" w:hAnsiTheme="majorHAnsi"/>
                <w:b/>
                <w:i/>
                <w:color w:val="000000" w:themeColor="text1"/>
                <w:sz w:val="20"/>
                <w:szCs w:val="20"/>
                <w:lang w:val="fr-CH"/>
              </w:rPr>
              <w:t>A</w:t>
            </w:r>
            <w:r>
              <w:rPr>
                <w:rFonts w:asciiTheme="majorHAnsi" w:hAnsiTheme="majorHAnsi"/>
                <w:i/>
                <w:color w:val="000000" w:themeColor="text1"/>
                <w:sz w:val="20"/>
                <w:szCs w:val="20"/>
                <w:lang w:val="fr-CH"/>
              </w:rPr>
              <w:t xml:space="preserve"> </w:t>
            </w:r>
            <w:r w:rsidRPr="00401B5D">
              <w:rPr>
                <w:rFonts w:asciiTheme="majorHAnsi" w:hAnsiTheme="majorHAnsi"/>
                <w:b/>
                <w:bCs/>
                <w:i/>
                <w:color w:val="000000" w:themeColor="text1"/>
                <w:sz w:val="20"/>
                <w:szCs w:val="20"/>
                <w:lang w:val="fr-CH"/>
              </w:rPr>
              <w:t>l’horizon 2020</w:t>
            </w:r>
            <w:r>
              <w:rPr>
                <w:rFonts w:asciiTheme="majorHAnsi" w:hAnsiTheme="majorHAnsi"/>
                <w:i/>
                <w:color w:val="000000" w:themeColor="text1"/>
                <w:sz w:val="20"/>
                <w:szCs w:val="20"/>
                <w:lang w:val="fr-CH"/>
              </w:rPr>
              <w:t xml:space="preserve">, au moins </w:t>
            </w:r>
            <w:r w:rsidR="0083067A">
              <w:rPr>
                <w:rFonts w:asciiTheme="majorHAnsi" w:hAnsiTheme="majorHAnsi"/>
                <w:i/>
                <w:color w:val="000000" w:themeColor="text1"/>
                <w:sz w:val="20"/>
                <w:szCs w:val="20"/>
                <w:lang w:val="fr-CH"/>
              </w:rPr>
              <w:t>8</w:t>
            </w:r>
            <w:r w:rsidRPr="00BD2F99">
              <w:rPr>
                <w:rFonts w:asciiTheme="majorHAnsi" w:hAnsiTheme="majorHAnsi"/>
                <w:i/>
                <w:color w:val="000000" w:themeColor="text1"/>
                <w:sz w:val="20"/>
                <w:szCs w:val="20"/>
                <w:lang w:val="fr-CH"/>
              </w:rPr>
              <w:t xml:space="preserve"> enfants scolarisés sur 10 ont acquis les connaissances et </w:t>
            </w:r>
            <w:r>
              <w:rPr>
                <w:rFonts w:asciiTheme="majorHAnsi" w:hAnsiTheme="majorHAnsi"/>
                <w:i/>
                <w:color w:val="000000" w:themeColor="text1"/>
                <w:sz w:val="20"/>
                <w:szCs w:val="20"/>
                <w:lang w:val="fr-CH"/>
              </w:rPr>
              <w:t xml:space="preserve"> </w:t>
            </w:r>
            <w:r w:rsidRPr="00BD2F99">
              <w:rPr>
                <w:rFonts w:asciiTheme="majorHAnsi" w:hAnsiTheme="majorHAnsi"/>
                <w:i/>
                <w:color w:val="000000" w:themeColor="text1"/>
                <w:sz w:val="20"/>
                <w:szCs w:val="20"/>
                <w:lang w:val="fr-CH"/>
              </w:rPr>
              <w:t>habiletés de base nécessaires d’utilisation saine</w:t>
            </w:r>
            <w:r>
              <w:rPr>
                <w:rFonts w:asciiTheme="majorHAnsi" w:hAnsiTheme="majorHAnsi"/>
                <w:i/>
                <w:color w:val="000000" w:themeColor="text1"/>
                <w:sz w:val="20"/>
                <w:szCs w:val="20"/>
                <w:lang w:val="fr-CH"/>
              </w:rPr>
              <w:t>, instructive et productive</w:t>
            </w:r>
            <w:r w:rsidRPr="00BD2F99">
              <w:rPr>
                <w:rFonts w:asciiTheme="majorHAnsi" w:hAnsiTheme="majorHAnsi"/>
                <w:i/>
                <w:color w:val="000000" w:themeColor="text1"/>
                <w:sz w:val="20"/>
                <w:szCs w:val="20"/>
                <w:lang w:val="fr-CH"/>
              </w:rPr>
              <w:t xml:space="preserve"> </w:t>
            </w:r>
            <w:r>
              <w:rPr>
                <w:rFonts w:asciiTheme="majorHAnsi" w:hAnsiTheme="majorHAnsi"/>
                <w:i/>
                <w:color w:val="000000" w:themeColor="text1"/>
                <w:sz w:val="20"/>
                <w:szCs w:val="20"/>
                <w:lang w:val="fr-CH"/>
              </w:rPr>
              <w:t xml:space="preserve">de </w:t>
            </w:r>
            <w:r w:rsidRPr="00CB30EA">
              <w:rPr>
                <w:rFonts w:asciiTheme="majorHAnsi" w:hAnsiTheme="majorHAnsi"/>
                <w:i/>
                <w:color w:val="000000" w:themeColor="text1"/>
                <w:sz w:val="20"/>
                <w:szCs w:val="20"/>
                <w:lang w:val="fr-CH"/>
              </w:rPr>
              <w:t>l’Internet</w:t>
            </w:r>
          </w:p>
        </w:tc>
        <w:tc>
          <w:tcPr>
            <w:tcW w:w="740" w:type="pct"/>
          </w:tcPr>
          <w:p w:rsidR="00836C0A" w:rsidRPr="001802DE" w:rsidRDefault="001802DE" w:rsidP="001802DE">
            <w:pPr>
              <w:jc w:val="both"/>
              <w:rPr>
                <w:i/>
                <w:color w:val="000000" w:themeColor="text1"/>
                <w:sz w:val="20"/>
                <w:szCs w:val="20"/>
              </w:rPr>
            </w:pPr>
            <w:r>
              <w:rPr>
                <w:i/>
                <w:color w:val="000000" w:themeColor="text1"/>
                <w:sz w:val="20"/>
                <w:szCs w:val="20"/>
              </w:rPr>
              <w:t>Phases 1, 2, 3, 4</w:t>
            </w:r>
          </w:p>
        </w:tc>
        <w:tc>
          <w:tcPr>
            <w:tcW w:w="1215"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836C0A" w:rsidRDefault="00401B5D" w:rsidP="00401B5D">
            <w:r>
              <w:rPr>
                <w:i/>
                <w:color w:val="000000" w:themeColor="text1"/>
                <w:sz w:val="16"/>
                <w:szCs w:val="16"/>
                <w:lang w:val="fr-CH"/>
              </w:rPr>
              <w:t>c) Phase 4 (voir DP)</w:t>
            </w:r>
          </w:p>
        </w:tc>
        <w:tc>
          <w:tcPr>
            <w:tcW w:w="680" w:type="pct"/>
          </w:tcPr>
          <w:p w:rsidR="00836C0A" w:rsidRDefault="00E73A68" w:rsidP="00451D3E">
            <w:proofErr w:type="spellStart"/>
            <w:r w:rsidRPr="00E73A68">
              <w:rPr>
                <w:b/>
                <w:bCs/>
              </w:rPr>
              <w:t>Ministère</w:t>
            </w:r>
            <w:proofErr w:type="spellEnd"/>
            <w:r w:rsidRPr="00E73A68">
              <w:rPr>
                <w:b/>
                <w:bCs/>
              </w:rPr>
              <w:t xml:space="preserve"> education</w:t>
            </w:r>
            <w:r>
              <w:t>,</w:t>
            </w:r>
          </w:p>
          <w:p w:rsidR="00E73A68" w:rsidRDefault="00E73A68" w:rsidP="00451D3E">
            <w:r>
              <w:t>…</w:t>
            </w:r>
          </w:p>
        </w:tc>
      </w:tr>
    </w:tbl>
    <w:p w:rsidR="00836C0A" w:rsidRDefault="009E740C" w:rsidP="00836C0A">
      <w:r>
        <w:t>12</w:t>
      </w:r>
    </w:p>
    <w:tbl>
      <w:tblPr>
        <w:tblStyle w:val="TableGrid"/>
        <w:tblW w:w="5000" w:type="pct"/>
        <w:tblLook w:val="04A0" w:firstRow="1" w:lastRow="0" w:firstColumn="1" w:lastColumn="0" w:noHBand="0" w:noVBand="1"/>
      </w:tblPr>
      <w:tblGrid>
        <w:gridCol w:w="2471"/>
        <w:gridCol w:w="2741"/>
        <w:gridCol w:w="2833"/>
        <w:gridCol w:w="3434"/>
        <w:gridCol w:w="1697"/>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4825D7" w:rsidP="00451D3E">
            <w:r>
              <w:t>OUTCOME 4</w:t>
            </w:r>
            <w:r w:rsidR="00836C0A">
              <w:t xml:space="preserve">: </w:t>
            </w:r>
            <w:r w:rsidR="00836C0A">
              <w:rPr>
                <w:rFonts w:asciiTheme="majorHAnsi" w:hAnsiTheme="majorHAnsi"/>
                <w:i/>
                <w:color w:val="FF0000"/>
                <w:sz w:val="20"/>
                <w:szCs w:val="20"/>
              </w:rPr>
              <w:t xml:space="preserve"> </w:t>
            </w:r>
            <w:r w:rsidR="00836C0A" w:rsidRPr="00BA77E6">
              <w:rPr>
                <w:rFonts w:asciiTheme="majorHAnsi" w:hAnsiTheme="majorHAnsi"/>
                <w:i/>
                <w:color w:val="FF0000"/>
                <w:sz w:val="20"/>
                <w:szCs w:val="20"/>
              </w:rPr>
              <w:t>Every parent and guardian received E-safety awareness</w:t>
            </w:r>
          </w:p>
        </w:tc>
      </w:tr>
      <w:tr w:rsidR="00F3701C" w:rsidRPr="004F0B5E" w:rsidTr="00401B5D">
        <w:tc>
          <w:tcPr>
            <w:tcW w:w="938" w:type="pct"/>
            <w:shd w:val="clear" w:color="auto" w:fill="BFBFBF" w:themeFill="background1" w:themeFillShade="BF"/>
          </w:tcPr>
          <w:p w:rsidR="00F3701C" w:rsidRPr="004F0B5E" w:rsidRDefault="00F3701C" w:rsidP="00FE7DF8">
            <w:pPr>
              <w:rPr>
                <w:b/>
                <w:bCs/>
              </w:rPr>
            </w:pPr>
            <w:r w:rsidRPr="004F0B5E">
              <w:rPr>
                <w:b/>
                <w:bCs/>
              </w:rPr>
              <w:t>PROJET</w:t>
            </w:r>
          </w:p>
        </w:tc>
        <w:tc>
          <w:tcPr>
            <w:tcW w:w="1040"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1075"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303"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44"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Tr="00FF5146">
        <w:tc>
          <w:tcPr>
            <w:tcW w:w="938" w:type="pct"/>
            <w:shd w:val="clear" w:color="auto" w:fill="auto"/>
          </w:tcPr>
          <w:p w:rsidR="004261BD" w:rsidRPr="00981028" w:rsidRDefault="004261BD" w:rsidP="00981028">
            <w:pPr>
              <w:rPr>
                <w:lang w:val="fr-CH"/>
              </w:rPr>
            </w:pPr>
            <w:r w:rsidRPr="00981028">
              <w:rPr>
                <w:i/>
                <w:color w:val="000000" w:themeColor="text1"/>
                <w:sz w:val="20"/>
                <w:szCs w:val="20"/>
                <w:lang w:val="fr-CH"/>
              </w:rPr>
              <w:t xml:space="preserve">Sensibilisation des parents et des gardiens d’enfant à la sécurité numérique et aux </w:t>
            </w:r>
            <w:r>
              <w:rPr>
                <w:i/>
                <w:color w:val="000000" w:themeColor="text1"/>
                <w:sz w:val="20"/>
                <w:szCs w:val="20"/>
                <w:lang w:val="fr-CH"/>
              </w:rPr>
              <w:t>outils parentaux</w:t>
            </w:r>
            <w:r w:rsidRPr="00981028">
              <w:rPr>
                <w:i/>
                <w:color w:val="000000" w:themeColor="text1"/>
                <w:sz w:val="20"/>
                <w:szCs w:val="20"/>
                <w:lang w:val="fr-CH"/>
              </w:rPr>
              <w:t xml:space="preserve"> de contr</w:t>
            </w:r>
            <w:r>
              <w:rPr>
                <w:i/>
                <w:color w:val="000000" w:themeColor="text1"/>
                <w:sz w:val="20"/>
                <w:szCs w:val="20"/>
                <w:lang w:val="fr-CH"/>
              </w:rPr>
              <w:t>ôle en ligne des enfants</w:t>
            </w:r>
          </w:p>
        </w:tc>
        <w:tc>
          <w:tcPr>
            <w:tcW w:w="1040" w:type="pct"/>
          </w:tcPr>
          <w:p w:rsidR="004261BD" w:rsidRPr="008E1DD6" w:rsidRDefault="004261BD" w:rsidP="00451D3E">
            <w:pPr>
              <w:jc w:val="both"/>
              <w:rPr>
                <w:rFonts w:asciiTheme="majorHAnsi" w:hAnsiTheme="majorHAnsi"/>
                <w:bCs/>
                <w:i/>
                <w:color w:val="000000" w:themeColor="text1"/>
                <w:sz w:val="20"/>
                <w:szCs w:val="20"/>
              </w:rPr>
            </w:pPr>
            <w:r>
              <w:rPr>
                <w:rFonts w:asciiTheme="majorHAnsi" w:hAnsiTheme="majorHAnsi"/>
                <w:b/>
                <w:bCs/>
                <w:i/>
                <w:color w:val="000000" w:themeColor="text1"/>
                <w:sz w:val="20"/>
                <w:szCs w:val="20"/>
              </w:rPr>
              <w:t>8</w:t>
            </w:r>
            <w:r w:rsidRPr="00BA355A">
              <w:rPr>
                <w:rFonts w:asciiTheme="majorHAnsi" w:hAnsiTheme="majorHAnsi"/>
                <w:b/>
                <w:bCs/>
                <w:i/>
                <w:color w:val="000000" w:themeColor="text1"/>
                <w:sz w:val="20"/>
                <w:szCs w:val="20"/>
              </w:rPr>
              <w:t>.1</w:t>
            </w:r>
            <w:r>
              <w:rPr>
                <w:rFonts w:asciiTheme="majorHAnsi" w:hAnsiTheme="majorHAnsi"/>
                <w:bCs/>
                <w:i/>
                <w:color w:val="000000" w:themeColor="text1"/>
                <w:sz w:val="20"/>
                <w:szCs w:val="20"/>
              </w:rPr>
              <w:t xml:space="preserve">. </w:t>
            </w:r>
            <w:r w:rsidRPr="008E1DD6">
              <w:rPr>
                <w:rFonts w:asciiTheme="majorHAnsi" w:hAnsiTheme="majorHAnsi"/>
                <w:bCs/>
                <w:i/>
                <w:color w:val="000000" w:themeColor="text1"/>
                <w:sz w:val="20"/>
                <w:szCs w:val="20"/>
              </w:rPr>
              <w:t>NN parents received e-safety awareness by end December 2018.</w:t>
            </w:r>
          </w:p>
          <w:p w:rsidR="004261BD" w:rsidRDefault="004261BD" w:rsidP="00451D3E">
            <w:r>
              <w:rPr>
                <w:rFonts w:asciiTheme="majorHAnsi" w:hAnsiTheme="majorHAnsi"/>
                <w:b/>
                <w:bCs/>
                <w:i/>
                <w:color w:val="000000" w:themeColor="text1"/>
                <w:sz w:val="20"/>
                <w:szCs w:val="20"/>
              </w:rPr>
              <w:t>8</w:t>
            </w:r>
            <w:r w:rsidRPr="00BA355A">
              <w:rPr>
                <w:rFonts w:asciiTheme="majorHAnsi" w:hAnsiTheme="majorHAnsi"/>
                <w:b/>
                <w:bCs/>
                <w:i/>
                <w:color w:val="000000" w:themeColor="text1"/>
                <w:sz w:val="20"/>
                <w:szCs w:val="20"/>
              </w:rPr>
              <w:t>.2</w:t>
            </w:r>
            <w:r>
              <w:rPr>
                <w:rFonts w:asciiTheme="majorHAnsi" w:hAnsiTheme="majorHAnsi"/>
                <w:bCs/>
                <w:i/>
                <w:color w:val="000000" w:themeColor="text1"/>
                <w:sz w:val="20"/>
                <w:szCs w:val="20"/>
              </w:rPr>
              <w:t xml:space="preserve"> XX</w:t>
            </w:r>
            <w:r w:rsidRPr="008E1DD6">
              <w:rPr>
                <w:rFonts w:asciiTheme="majorHAnsi" w:hAnsiTheme="majorHAnsi"/>
                <w:bCs/>
                <w:i/>
                <w:color w:val="000000" w:themeColor="text1"/>
                <w:sz w:val="20"/>
                <w:szCs w:val="20"/>
              </w:rPr>
              <w:t xml:space="preserve"> media campaigns (See Media communication strategy)</w:t>
            </w:r>
          </w:p>
        </w:tc>
        <w:tc>
          <w:tcPr>
            <w:tcW w:w="1075"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303"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44" w:type="pct"/>
          </w:tcPr>
          <w:p w:rsidR="00E73A68" w:rsidRDefault="00E73A68" w:rsidP="00451D3E">
            <w:proofErr w:type="spellStart"/>
            <w:r w:rsidRPr="00E73A68">
              <w:rPr>
                <w:b/>
                <w:bCs/>
              </w:rPr>
              <w:t>Ministère</w:t>
            </w:r>
            <w:proofErr w:type="spellEnd"/>
            <w:r w:rsidRPr="00E73A68">
              <w:rPr>
                <w:b/>
                <w:bCs/>
              </w:rPr>
              <w:t xml:space="preserve"> de la </w:t>
            </w:r>
            <w:proofErr w:type="spellStart"/>
            <w:r w:rsidRPr="00E73A68">
              <w:rPr>
                <w:b/>
                <w:bCs/>
              </w:rPr>
              <w:t>famille</w:t>
            </w:r>
            <w:proofErr w:type="spellEnd"/>
            <w:r>
              <w:t xml:space="preserve">, </w:t>
            </w:r>
          </w:p>
          <w:p w:rsidR="004261BD" w:rsidRDefault="00E73A68" w:rsidP="00451D3E">
            <w:r>
              <w:t>…</w:t>
            </w:r>
          </w:p>
        </w:tc>
      </w:tr>
    </w:tbl>
    <w:p w:rsidR="00836C0A" w:rsidRDefault="009E740C" w:rsidP="00836C0A">
      <w:r>
        <w:t>13</w:t>
      </w:r>
    </w:p>
    <w:tbl>
      <w:tblPr>
        <w:tblStyle w:val="TableGrid"/>
        <w:tblW w:w="5000" w:type="pct"/>
        <w:tblLook w:val="04A0" w:firstRow="1" w:lastRow="0" w:firstColumn="1" w:lastColumn="0" w:noHBand="0" w:noVBand="1"/>
      </w:tblPr>
      <w:tblGrid>
        <w:gridCol w:w="2471"/>
        <w:gridCol w:w="2741"/>
        <w:gridCol w:w="2833"/>
        <w:gridCol w:w="3434"/>
        <w:gridCol w:w="1697"/>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836C0A" w:rsidP="00451D3E"/>
          <w:p w:rsidR="00836C0A" w:rsidRDefault="00836C0A" w:rsidP="004825D7">
            <w:r>
              <w:t xml:space="preserve">OUTCOME </w:t>
            </w:r>
            <w:r w:rsidR="004825D7">
              <w:t>5</w:t>
            </w:r>
            <w:r>
              <w:t xml:space="preserve">: </w:t>
            </w:r>
            <w:r w:rsidRPr="00001D95">
              <w:rPr>
                <w:rFonts w:asciiTheme="majorHAnsi" w:hAnsiTheme="majorHAnsi" w:cs="Arial"/>
                <w:i/>
                <w:color w:val="FF0000"/>
                <w:sz w:val="20"/>
                <w:szCs w:val="20"/>
              </w:rPr>
              <w:t xml:space="preserve">Every teacher/educator </w:t>
            </w:r>
            <w:r w:rsidRPr="00001D95">
              <w:rPr>
                <w:rFonts w:asciiTheme="majorHAnsi" w:eastAsia="Times New Roman" w:hAnsiTheme="majorHAnsi" w:cs="Times New Roman"/>
                <w:bCs/>
                <w:i/>
                <w:color w:val="FF0000"/>
                <w:sz w:val="20"/>
                <w:szCs w:val="20"/>
              </w:rPr>
              <w:t>received E-safety awareness-raising</w:t>
            </w:r>
            <w:r>
              <w:rPr>
                <w:rFonts w:asciiTheme="majorHAnsi" w:eastAsia="Times New Roman" w:hAnsiTheme="majorHAnsi" w:cs="Times New Roman"/>
                <w:bCs/>
                <w:i/>
                <w:color w:val="FF0000"/>
                <w:sz w:val="20"/>
                <w:szCs w:val="20"/>
              </w:rPr>
              <w:t xml:space="preserve"> training</w:t>
            </w:r>
            <w:r w:rsidRPr="00001D95">
              <w:rPr>
                <w:rFonts w:asciiTheme="majorHAnsi" w:eastAsia="Times New Roman" w:hAnsiTheme="majorHAnsi" w:cs="Times New Roman"/>
                <w:bCs/>
                <w:i/>
                <w:color w:val="FF0000"/>
                <w:sz w:val="20"/>
                <w:szCs w:val="20"/>
              </w:rPr>
              <w:t xml:space="preserve"> by 2018</w:t>
            </w:r>
            <w:r>
              <w:rPr>
                <w:rFonts w:asciiTheme="majorHAnsi" w:eastAsia="Times New Roman" w:hAnsiTheme="majorHAnsi" w:cs="Times New Roman"/>
                <w:bCs/>
                <w:i/>
                <w:color w:val="FF0000"/>
                <w:sz w:val="20"/>
                <w:szCs w:val="20"/>
              </w:rPr>
              <w:t xml:space="preserve"> </w:t>
            </w:r>
            <w:r w:rsidRPr="009C3047">
              <w:rPr>
                <w:rFonts w:asciiTheme="majorHAnsi" w:eastAsia="Times New Roman" w:hAnsiTheme="majorHAnsi" w:cs="Times New Roman"/>
                <w:bCs/>
                <w:i/>
                <w:sz w:val="20"/>
                <w:szCs w:val="20"/>
              </w:rPr>
              <w:t>(See outcome 3)</w:t>
            </w:r>
          </w:p>
        </w:tc>
      </w:tr>
      <w:tr w:rsidR="00F3701C" w:rsidRPr="004F0B5E" w:rsidTr="00401B5D">
        <w:tc>
          <w:tcPr>
            <w:tcW w:w="938" w:type="pct"/>
            <w:shd w:val="clear" w:color="auto" w:fill="BFBFBF" w:themeFill="background1" w:themeFillShade="BF"/>
          </w:tcPr>
          <w:p w:rsidR="00F3701C" w:rsidRPr="004F0B5E" w:rsidRDefault="00F3701C" w:rsidP="00FE7DF8">
            <w:pPr>
              <w:rPr>
                <w:b/>
                <w:bCs/>
              </w:rPr>
            </w:pPr>
            <w:r w:rsidRPr="004F0B5E">
              <w:rPr>
                <w:b/>
                <w:bCs/>
              </w:rPr>
              <w:t>PROJET</w:t>
            </w:r>
          </w:p>
        </w:tc>
        <w:tc>
          <w:tcPr>
            <w:tcW w:w="1040"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1075"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303"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44"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Tr="00401B5D">
        <w:tc>
          <w:tcPr>
            <w:tcW w:w="938" w:type="pct"/>
            <w:shd w:val="clear" w:color="auto" w:fill="FFC000"/>
          </w:tcPr>
          <w:p w:rsidR="004261BD" w:rsidRPr="00981028" w:rsidRDefault="004261BD" w:rsidP="00451D3E">
            <w:pPr>
              <w:rPr>
                <w:lang w:val="fr-CH"/>
              </w:rPr>
            </w:pPr>
            <w:r w:rsidRPr="00981028">
              <w:rPr>
                <w:i/>
                <w:color w:val="000000" w:themeColor="text1"/>
                <w:sz w:val="20"/>
                <w:szCs w:val="20"/>
                <w:lang w:val="fr-CH"/>
              </w:rPr>
              <w:t xml:space="preserve">Sensibilisation et renforcement  des capacités des enseignants </w:t>
            </w:r>
          </w:p>
        </w:tc>
        <w:tc>
          <w:tcPr>
            <w:tcW w:w="1040" w:type="pct"/>
          </w:tcPr>
          <w:p w:rsidR="004261BD" w:rsidRDefault="004261BD" w:rsidP="00451D3E">
            <w:r>
              <w:rPr>
                <w:rFonts w:asciiTheme="majorHAnsi" w:hAnsiTheme="majorHAnsi"/>
                <w:i/>
                <w:color w:val="000000" w:themeColor="text1"/>
                <w:sz w:val="20"/>
                <w:szCs w:val="20"/>
                <w:lang w:val="en-CA"/>
              </w:rPr>
              <w:t>NN teachers received e-safety Awareness (basic knowledge) training</w:t>
            </w:r>
          </w:p>
        </w:tc>
        <w:tc>
          <w:tcPr>
            <w:tcW w:w="1075"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303"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44" w:type="pct"/>
          </w:tcPr>
          <w:p w:rsidR="004261BD" w:rsidRDefault="00E73A68" w:rsidP="00451D3E">
            <w:proofErr w:type="spellStart"/>
            <w:r w:rsidRPr="00E73A68">
              <w:rPr>
                <w:b/>
                <w:bCs/>
              </w:rPr>
              <w:t>Ministère</w:t>
            </w:r>
            <w:proofErr w:type="spellEnd"/>
            <w:r w:rsidRPr="00E73A68">
              <w:rPr>
                <w:b/>
                <w:bCs/>
              </w:rPr>
              <w:t xml:space="preserve"> education</w:t>
            </w:r>
            <w:r>
              <w:t>,</w:t>
            </w:r>
          </w:p>
          <w:p w:rsidR="00E73A68" w:rsidRDefault="00E73A68" w:rsidP="00451D3E">
            <w:r>
              <w:t>…</w:t>
            </w:r>
          </w:p>
        </w:tc>
      </w:tr>
    </w:tbl>
    <w:p w:rsidR="00836C0A" w:rsidRDefault="009E740C" w:rsidP="00836C0A">
      <w:r>
        <w:t>14</w:t>
      </w:r>
    </w:p>
    <w:tbl>
      <w:tblPr>
        <w:tblStyle w:val="TableGrid"/>
        <w:tblW w:w="5000" w:type="pct"/>
        <w:tblLook w:val="04A0" w:firstRow="1" w:lastRow="0" w:firstColumn="1" w:lastColumn="0" w:noHBand="0" w:noVBand="1"/>
      </w:tblPr>
      <w:tblGrid>
        <w:gridCol w:w="2471"/>
        <w:gridCol w:w="2741"/>
        <w:gridCol w:w="2833"/>
        <w:gridCol w:w="3434"/>
        <w:gridCol w:w="1697"/>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4825D7" w:rsidP="00451D3E">
            <w:r>
              <w:t>OUTCOME 6</w:t>
            </w:r>
            <w:r w:rsidR="00836C0A">
              <w:t xml:space="preserve">: </w:t>
            </w:r>
            <w:r w:rsidR="00836C0A" w:rsidRPr="009C3047">
              <w:rPr>
                <w:rFonts w:asciiTheme="majorHAnsi" w:hAnsiTheme="majorHAnsi"/>
                <w:i/>
                <w:color w:val="FF0000"/>
                <w:sz w:val="20"/>
                <w:szCs w:val="20"/>
                <w:lang w:val="en-CA"/>
              </w:rPr>
              <w:t>Every Teacher training institution successfully introduced digital literacy, including E-safety, in training programmes by 2018</w:t>
            </w:r>
          </w:p>
        </w:tc>
      </w:tr>
      <w:tr w:rsidR="00F3701C" w:rsidRPr="004F0B5E" w:rsidTr="00401B5D">
        <w:tc>
          <w:tcPr>
            <w:tcW w:w="938" w:type="pct"/>
            <w:shd w:val="clear" w:color="auto" w:fill="BFBFBF" w:themeFill="background1" w:themeFillShade="BF"/>
          </w:tcPr>
          <w:p w:rsidR="00F3701C" w:rsidRPr="004F0B5E" w:rsidRDefault="00F3701C" w:rsidP="00FE7DF8">
            <w:pPr>
              <w:rPr>
                <w:b/>
                <w:bCs/>
              </w:rPr>
            </w:pPr>
            <w:r w:rsidRPr="004F0B5E">
              <w:rPr>
                <w:b/>
                <w:bCs/>
              </w:rPr>
              <w:lastRenderedPageBreak/>
              <w:t>PROJET</w:t>
            </w:r>
          </w:p>
        </w:tc>
        <w:tc>
          <w:tcPr>
            <w:tcW w:w="1040"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1075"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303"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44"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RPr="00393FB2" w:rsidTr="00401B5D">
        <w:tc>
          <w:tcPr>
            <w:tcW w:w="938" w:type="pct"/>
            <w:shd w:val="clear" w:color="auto" w:fill="FFC000"/>
          </w:tcPr>
          <w:p w:rsidR="004261BD" w:rsidRDefault="004261BD" w:rsidP="00451D3E">
            <w:r>
              <w:rPr>
                <w:i/>
                <w:color w:val="000000" w:themeColor="text1"/>
                <w:sz w:val="20"/>
                <w:szCs w:val="20"/>
              </w:rPr>
              <w:t xml:space="preserve">Introduction of E-safety/digital citizenship educational programs in </w:t>
            </w:r>
            <w:r>
              <w:rPr>
                <w:i/>
                <w:color w:val="000000" w:themeColor="text1"/>
                <w:sz w:val="20"/>
                <w:szCs w:val="20"/>
                <w:lang w:val="en-CA"/>
              </w:rPr>
              <w:t>Teacher training institutions</w:t>
            </w:r>
          </w:p>
        </w:tc>
        <w:tc>
          <w:tcPr>
            <w:tcW w:w="1040" w:type="pct"/>
          </w:tcPr>
          <w:p w:rsidR="004261BD" w:rsidRPr="009C3047" w:rsidRDefault="004261BD" w:rsidP="00451D3E">
            <w:pPr>
              <w:rPr>
                <w:rFonts w:asciiTheme="majorHAnsi" w:hAnsiTheme="majorHAnsi"/>
                <w:i/>
                <w:color w:val="000000" w:themeColor="text1"/>
                <w:sz w:val="20"/>
                <w:szCs w:val="20"/>
              </w:rPr>
            </w:pPr>
            <w:r>
              <w:rPr>
                <w:rFonts w:asciiTheme="majorHAnsi" w:hAnsiTheme="majorHAnsi"/>
                <w:i/>
                <w:color w:val="000000" w:themeColor="text1"/>
                <w:sz w:val="20"/>
                <w:szCs w:val="20"/>
              </w:rPr>
              <w:t>NN</w:t>
            </w:r>
            <w:r w:rsidRPr="00052FAB">
              <w:rPr>
                <w:rFonts w:asciiTheme="majorHAnsi" w:hAnsiTheme="majorHAnsi"/>
                <w:i/>
                <w:color w:val="000000" w:themeColor="text1"/>
                <w:sz w:val="20"/>
                <w:szCs w:val="20"/>
              </w:rPr>
              <w:t xml:space="preserve"> </w:t>
            </w:r>
            <w:r>
              <w:rPr>
                <w:rFonts w:asciiTheme="majorHAnsi" w:hAnsiTheme="majorHAnsi"/>
                <w:i/>
                <w:color w:val="000000" w:themeColor="text1"/>
                <w:sz w:val="20"/>
                <w:szCs w:val="20"/>
                <w:lang w:val="en-CA"/>
              </w:rPr>
              <w:t>Teacher training institutions</w:t>
            </w:r>
            <w:r w:rsidRPr="00052FAB">
              <w:rPr>
                <w:rFonts w:asciiTheme="majorHAnsi" w:hAnsiTheme="majorHAnsi"/>
                <w:i/>
                <w:color w:val="000000" w:themeColor="text1"/>
                <w:sz w:val="20"/>
                <w:szCs w:val="20"/>
              </w:rPr>
              <w:t xml:space="preserve"> have introduced E-safety/digital </w:t>
            </w:r>
            <w:r>
              <w:rPr>
                <w:rFonts w:asciiTheme="majorHAnsi" w:hAnsiTheme="majorHAnsi"/>
                <w:i/>
                <w:color w:val="000000" w:themeColor="text1"/>
                <w:sz w:val="20"/>
                <w:szCs w:val="20"/>
              </w:rPr>
              <w:t>literacy</w:t>
            </w:r>
            <w:r w:rsidRPr="00052FAB">
              <w:rPr>
                <w:rFonts w:asciiTheme="majorHAnsi" w:hAnsiTheme="majorHAnsi"/>
                <w:i/>
                <w:color w:val="000000" w:themeColor="text1"/>
                <w:sz w:val="20"/>
                <w:szCs w:val="20"/>
              </w:rPr>
              <w:t xml:space="preserve"> </w:t>
            </w:r>
            <w:r>
              <w:rPr>
                <w:rFonts w:asciiTheme="majorHAnsi" w:hAnsiTheme="majorHAnsi"/>
                <w:i/>
                <w:color w:val="000000" w:themeColor="text1"/>
                <w:sz w:val="20"/>
                <w:szCs w:val="20"/>
                <w:lang w:val="en-CA"/>
              </w:rPr>
              <w:t>in training programmes</w:t>
            </w:r>
            <w:r w:rsidRPr="00052FAB">
              <w:rPr>
                <w:rFonts w:asciiTheme="majorHAnsi" w:hAnsiTheme="majorHAnsi"/>
                <w:i/>
                <w:color w:val="000000" w:themeColor="text1"/>
                <w:sz w:val="20"/>
                <w:szCs w:val="20"/>
              </w:rPr>
              <w:t xml:space="preserve"> by 2018</w:t>
            </w:r>
          </w:p>
        </w:tc>
        <w:tc>
          <w:tcPr>
            <w:tcW w:w="1075"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303"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44" w:type="pct"/>
          </w:tcPr>
          <w:p w:rsidR="004261BD" w:rsidRPr="00187480" w:rsidRDefault="00187480" w:rsidP="00451D3E">
            <w:pPr>
              <w:rPr>
                <w:lang w:val="fr-CH"/>
              </w:rPr>
            </w:pPr>
            <w:r w:rsidRPr="00187480">
              <w:rPr>
                <w:b/>
                <w:bCs/>
                <w:lang w:val="fr-CH"/>
              </w:rPr>
              <w:t xml:space="preserve">Ministère </w:t>
            </w:r>
            <w:r>
              <w:rPr>
                <w:b/>
                <w:bCs/>
                <w:lang w:val="fr-CH"/>
              </w:rPr>
              <w:t>é</w:t>
            </w:r>
            <w:r w:rsidRPr="00187480">
              <w:rPr>
                <w:b/>
                <w:bCs/>
                <w:lang w:val="fr-CH"/>
              </w:rPr>
              <w:t>ducation</w:t>
            </w:r>
            <w:r w:rsidRPr="00187480">
              <w:rPr>
                <w:lang w:val="fr-CH"/>
              </w:rPr>
              <w:t>,</w:t>
            </w:r>
          </w:p>
          <w:p w:rsidR="00187480" w:rsidRPr="00187480" w:rsidRDefault="00187480" w:rsidP="00451D3E">
            <w:pPr>
              <w:rPr>
                <w:lang w:val="fr-CH"/>
              </w:rPr>
            </w:pPr>
            <w:r w:rsidRPr="00187480">
              <w:rPr>
                <w:lang w:val="fr-CH"/>
              </w:rPr>
              <w:t xml:space="preserve">Ministère </w:t>
            </w:r>
            <w:proofErr w:type="spellStart"/>
            <w:r w:rsidRPr="00187480">
              <w:rPr>
                <w:lang w:val="fr-CH"/>
              </w:rPr>
              <w:t>function</w:t>
            </w:r>
            <w:proofErr w:type="spellEnd"/>
            <w:r w:rsidRPr="00187480">
              <w:rPr>
                <w:lang w:val="fr-CH"/>
              </w:rPr>
              <w:t xml:space="preserve"> publique,</w:t>
            </w:r>
            <w:r>
              <w:rPr>
                <w:lang w:val="fr-CH"/>
              </w:rPr>
              <w:t xml:space="preserve"> …</w:t>
            </w:r>
          </w:p>
        </w:tc>
      </w:tr>
    </w:tbl>
    <w:p w:rsidR="00836C0A" w:rsidRDefault="009E740C" w:rsidP="00836C0A">
      <w:r>
        <w:t>15</w:t>
      </w:r>
    </w:p>
    <w:tbl>
      <w:tblPr>
        <w:tblStyle w:val="TableGrid"/>
        <w:tblW w:w="5000" w:type="pct"/>
        <w:tblLook w:val="04A0" w:firstRow="1" w:lastRow="0" w:firstColumn="1" w:lastColumn="0" w:noHBand="0" w:noVBand="1"/>
      </w:tblPr>
      <w:tblGrid>
        <w:gridCol w:w="2472"/>
        <w:gridCol w:w="2880"/>
        <w:gridCol w:w="2269"/>
        <w:gridCol w:w="3544"/>
        <w:gridCol w:w="2011"/>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836C0A" w:rsidP="00451D3E"/>
          <w:p w:rsidR="00836C0A" w:rsidRDefault="00836C0A" w:rsidP="004825D7">
            <w:r>
              <w:t xml:space="preserve">OUTCOME </w:t>
            </w:r>
            <w:r w:rsidR="004825D7">
              <w:t>7</w:t>
            </w:r>
            <w:r>
              <w:t xml:space="preserve">: By 2018, </w:t>
            </w:r>
            <w:r>
              <w:rPr>
                <w:rFonts w:asciiTheme="majorHAnsi" w:hAnsiTheme="majorHAnsi"/>
                <w:i/>
                <w:color w:val="FF0000"/>
                <w:sz w:val="20"/>
                <w:szCs w:val="20"/>
              </w:rPr>
              <w:t>e</w:t>
            </w:r>
            <w:r w:rsidRPr="00310D2C">
              <w:rPr>
                <w:rFonts w:asciiTheme="majorHAnsi" w:hAnsiTheme="majorHAnsi"/>
                <w:i/>
                <w:color w:val="FF0000"/>
                <w:sz w:val="20"/>
                <w:szCs w:val="20"/>
              </w:rPr>
              <w:t>very front line law enforcement professional(law enforcement officers, prosecutors, judges and social workers) has received necessary training in handling COP disclosures and apply child online protection best practices</w:t>
            </w:r>
          </w:p>
        </w:tc>
      </w:tr>
      <w:tr w:rsidR="00F3701C" w:rsidRPr="004F0B5E" w:rsidTr="00401B5D">
        <w:tc>
          <w:tcPr>
            <w:tcW w:w="938" w:type="pct"/>
            <w:shd w:val="clear" w:color="auto" w:fill="BFBFBF" w:themeFill="background1" w:themeFillShade="BF"/>
          </w:tcPr>
          <w:p w:rsidR="00F3701C" w:rsidRPr="004F0B5E" w:rsidRDefault="00F3701C" w:rsidP="00FE7DF8">
            <w:r w:rsidRPr="004F0B5E">
              <w:t>PROJET</w:t>
            </w:r>
          </w:p>
        </w:tc>
        <w:tc>
          <w:tcPr>
            <w:tcW w:w="1093" w:type="pct"/>
            <w:shd w:val="clear" w:color="auto" w:fill="BFBFBF" w:themeFill="background1" w:themeFillShade="BF"/>
          </w:tcPr>
          <w:p w:rsidR="00F3701C" w:rsidRPr="004F0B5E" w:rsidRDefault="00F3701C" w:rsidP="00FE7DF8">
            <w:r w:rsidRPr="004F0B5E">
              <w:t>2015</w:t>
            </w:r>
            <w:r w:rsidR="00FE7DF8">
              <w:t>-2018</w:t>
            </w:r>
            <w:r w:rsidRPr="004F0B5E">
              <w:t xml:space="preserve"> OUTPUTS</w:t>
            </w:r>
          </w:p>
        </w:tc>
        <w:tc>
          <w:tcPr>
            <w:tcW w:w="861" w:type="pct"/>
            <w:shd w:val="clear" w:color="auto" w:fill="BFBFBF" w:themeFill="background1" w:themeFillShade="BF"/>
          </w:tcPr>
          <w:p w:rsidR="00F3701C" w:rsidRPr="004F0B5E" w:rsidRDefault="00F3701C" w:rsidP="00FE7DF8">
            <w:proofErr w:type="spellStart"/>
            <w:r w:rsidRPr="004F0B5E">
              <w:t>Activités</w:t>
            </w:r>
            <w:proofErr w:type="spellEnd"/>
            <w:r w:rsidRPr="004F0B5E">
              <w:t xml:space="preserve"> </w:t>
            </w:r>
            <w:proofErr w:type="spellStart"/>
            <w:r w:rsidRPr="004F0B5E">
              <w:t>principales</w:t>
            </w:r>
            <w:proofErr w:type="spellEnd"/>
          </w:p>
        </w:tc>
        <w:tc>
          <w:tcPr>
            <w:tcW w:w="1345" w:type="pct"/>
            <w:shd w:val="clear" w:color="auto" w:fill="BFBFBF" w:themeFill="background1" w:themeFillShade="BF"/>
          </w:tcPr>
          <w:p w:rsidR="00F3701C" w:rsidRPr="004F0B5E" w:rsidRDefault="00F3701C" w:rsidP="00FE7DF8">
            <w:proofErr w:type="spellStart"/>
            <w:r w:rsidRPr="004F0B5E">
              <w:t>Ressources</w:t>
            </w:r>
            <w:proofErr w:type="spellEnd"/>
            <w:r w:rsidRPr="004F0B5E">
              <w:t xml:space="preserve"> </w:t>
            </w:r>
            <w:proofErr w:type="spellStart"/>
            <w:r w:rsidRPr="004F0B5E">
              <w:t>requises</w:t>
            </w:r>
            <w:proofErr w:type="spellEnd"/>
          </w:p>
        </w:tc>
        <w:tc>
          <w:tcPr>
            <w:tcW w:w="763" w:type="pct"/>
            <w:shd w:val="clear" w:color="auto" w:fill="BFBFBF" w:themeFill="background1" w:themeFillShade="BF"/>
          </w:tcPr>
          <w:p w:rsidR="00F3701C" w:rsidRPr="004F0B5E" w:rsidRDefault="00F3701C" w:rsidP="00FE7DF8">
            <w:proofErr w:type="spellStart"/>
            <w:r w:rsidRPr="004F0B5E">
              <w:t>Partenaires</w:t>
            </w:r>
            <w:proofErr w:type="spellEnd"/>
          </w:p>
        </w:tc>
      </w:tr>
      <w:tr w:rsidR="004261BD" w:rsidTr="00401B5D">
        <w:tc>
          <w:tcPr>
            <w:tcW w:w="938" w:type="pct"/>
            <w:shd w:val="clear" w:color="auto" w:fill="FFC000"/>
          </w:tcPr>
          <w:p w:rsidR="004261BD" w:rsidRPr="00310D2C" w:rsidRDefault="00187480" w:rsidP="00451D3E">
            <w:pPr>
              <w:jc w:val="both"/>
              <w:rPr>
                <w:bCs/>
                <w:i/>
                <w:color w:val="000000" w:themeColor="text1"/>
                <w:sz w:val="20"/>
                <w:szCs w:val="20"/>
              </w:rPr>
            </w:pPr>
            <w:r>
              <w:rPr>
                <w:i/>
                <w:color w:val="000000" w:themeColor="text1"/>
                <w:sz w:val="20"/>
                <w:szCs w:val="20"/>
              </w:rPr>
              <w:t>W</w:t>
            </w:r>
            <w:r w:rsidR="004261BD">
              <w:rPr>
                <w:i/>
                <w:color w:val="000000" w:themeColor="text1"/>
                <w:sz w:val="20"/>
                <w:szCs w:val="20"/>
              </w:rPr>
              <w:t xml:space="preserve">orkshops </w:t>
            </w:r>
            <w:r w:rsidR="004261BD" w:rsidRPr="00844DFD">
              <w:rPr>
                <w:i/>
                <w:color w:val="000000" w:themeColor="text1"/>
                <w:sz w:val="20"/>
                <w:szCs w:val="20"/>
              </w:rPr>
              <w:t xml:space="preserve">for </w:t>
            </w:r>
            <w:r w:rsidR="004261BD">
              <w:rPr>
                <w:bCs/>
                <w:i/>
                <w:color w:val="000000" w:themeColor="text1"/>
                <w:sz w:val="20"/>
                <w:szCs w:val="20"/>
              </w:rPr>
              <w:t>law enforcement</w:t>
            </w:r>
            <w:r w:rsidR="004261BD" w:rsidRPr="00844DFD">
              <w:rPr>
                <w:i/>
                <w:color w:val="000000" w:themeColor="text1"/>
                <w:sz w:val="20"/>
                <w:szCs w:val="20"/>
              </w:rPr>
              <w:t xml:space="preserve"> professionals</w:t>
            </w:r>
            <w:r w:rsidR="004261BD">
              <w:rPr>
                <w:i/>
                <w:color w:val="000000" w:themeColor="text1"/>
                <w:sz w:val="20"/>
                <w:szCs w:val="20"/>
              </w:rPr>
              <w:t>.</w:t>
            </w:r>
          </w:p>
        </w:tc>
        <w:tc>
          <w:tcPr>
            <w:tcW w:w="1093" w:type="pct"/>
          </w:tcPr>
          <w:p w:rsidR="004261BD" w:rsidRPr="00562D55" w:rsidRDefault="004261BD" w:rsidP="00451D3E">
            <w:pPr>
              <w:jc w:val="both"/>
              <w:rPr>
                <w:rFonts w:asciiTheme="majorHAnsi" w:hAnsiTheme="majorHAnsi"/>
                <w:i/>
                <w:color w:val="000000" w:themeColor="text1"/>
                <w:sz w:val="20"/>
                <w:szCs w:val="20"/>
                <w:lang w:val="en-CA"/>
              </w:rPr>
            </w:pPr>
            <w:r w:rsidRPr="00D10E1B">
              <w:rPr>
                <w:rFonts w:asciiTheme="majorHAnsi" w:hAnsiTheme="majorHAnsi"/>
                <w:i/>
                <w:color w:val="000000" w:themeColor="text1"/>
                <w:sz w:val="20"/>
                <w:szCs w:val="20"/>
                <w:lang w:val="en-CA"/>
              </w:rPr>
              <w:t xml:space="preserve">NN </w:t>
            </w:r>
            <w:r>
              <w:rPr>
                <w:rFonts w:asciiTheme="majorHAnsi" w:hAnsiTheme="majorHAnsi"/>
                <w:i/>
                <w:color w:val="000000" w:themeColor="text1"/>
                <w:sz w:val="20"/>
                <w:szCs w:val="20"/>
                <w:lang w:val="en-CA"/>
              </w:rPr>
              <w:t xml:space="preserve">Law enforcement </w:t>
            </w:r>
            <w:r w:rsidRPr="00D10E1B">
              <w:rPr>
                <w:rFonts w:asciiTheme="majorHAnsi" w:hAnsiTheme="majorHAnsi"/>
                <w:i/>
                <w:color w:val="000000" w:themeColor="text1"/>
                <w:sz w:val="20"/>
                <w:szCs w:val="20"/>
                <w:lang w:val="en-CA"/>
              </w:rPr>
              <w:t>Professionals (per speciality) trained on E-safety</w:t>
            </w:r>
          </w:p>
        </w:tc>
        <w:tc>
          <w:tcPr>
            <w:tcW w:w="861"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345"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763" w:type="pct"/>
          </w:tcPr>
          <w:p w:rsidR="004261BD" w:rsidRPr="00187480" w:rsidRDefault="00187480" w:rsidP="00451D3E">
            <w:pPr>
              <w:rPr>
                <w:b/>
                <w:bCs/>
              </w:rPr>
            </w:pPr>
            <w:proofErr w:type="spellStart"/>
            <w:r w:rsidRPr="00187480">
              <w:rPr>
                <w:b/>
                <w:bCs/>
              </w:rPr>
              <w:t>Ministère</w:t>
            </w:r>
            <w:proofErr w:type="spellEnd"/>
            <w:r w:rsidRPr="00187480">
              <w:rPr>
                <w:b/>
                <w:bCs/>
              </w:rPr>
              <w:t xml:space="preserve"> justice,</w:t>
            </w:r>
          </w:p>
          <w:p w:rsidR="00187480" w:rsidRDefault="00187480" w:rsidP="00451D3E">
            <w:proofErr w:type="spellStart"/>
            <w:r w:rsidRPr="00187480">
              <w:rPr>
                <w:b/>
                <w:bCs/>
              </w:rPr>
              <w:t>Ministère</w:t>
            </w:r>
            <w:proofErr w:type="spellEnd"/>
            <w:r w:rsidRPr="00187480">
              <w:rPr>
                <w:b/>
                <w:bCs/>
              </w:rPr>
              <w:t xml:space="preserve"> </w:t>
            </w:r>
            <w:proofErr w:type="spellStart"/>
            <w:r w:rsidRPr="00187480">
              <w:rPr>
                <w:b/>
                <w:bCs/>
              </w:rPr>
              <w:t>sécurité</w:t>
            </w:r>
            <w:proofErr w:type="spellEnd"/>
            <w:r>
              <w:t>, …</w:t>
            </w:r>
          </w:p>
        </w:tc>
      </w:tr>
    </w:tbl>
    <w:p w:rsidR="00836C0A" w:rsidRDefault="009E740C" w:rsidP="00836C0A">
      <w:r>
        <w:t>16</w:t>
      </w:r>
    </w:p>
    <w:tbl>
      <w:tblPr>
        <w:tblStyle w:val="TableGrid"/>
        <w:tblW w:w="5000" w:type="pct"/>
        <w:tblLook w:val="04A0" w:firstRow="1" w:lastRow="0" w:firstColumn="1" w:lastColumn="0" w:noHBand="0" w:noVBand="1"/>
      </w:tblPr>
      <w:tblGrid>
        <w:gridCol w:w="2474"/>
        <w:gridCol w:w="2878"/>
        <w:gridCol w:w="2269"/>
        <w:gridCol w:w="3958"/>
        <w:gridCol w:w="1597"/>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836C0A" w:rsidP="00451D3E"/>
          <w:p w:rsidR="00836C0A" w:rsidRDefault="004825D7" w:rsidP="00451D3E">
            <w:r>
              <w:t>OUTCOME 8</w:t>
            </w:r>
            <w:r w:rsidR="00836C0A">
              <w:t xml:space="preserve">: </w:t>
            </w:r>
            <w:r w:rsidR="00836C0A" w:rsidRPr="00213853">
              <w:rPr>
                <w:b/>
                <w:i/>
                <w:iCs/>
                <w:color w:val="FF0000"/>
                <w:sz w:val="20"/>
                <w:szCs w:val="20"/>
              </w:rPr>
              <w:t>By 2018, every</w:t>
            </w:r>
            <w:r w:rsidR="00836C0A" w:rsidRPr="00732F68">
              <w:rPr>
                <w:i/>
                <w:iCs/>
                <w:color w:val="FF0000"/>
                <w:sz w:val="20"/>
                <w:szCs w:val="20"/>
              </w:rPr>
              <w:t xml:space="preserve"> internet cafe </w:t>
            </w:r>
            <w:r w:rsidR="00836C0A" w:rsidRPr="00732F68">
              <w:rPr>
                <w:b/>
                <w:i/>
                <w:iCs/>
                <w:color w:val="FF0000"/>
                <w:sz w:val="20"/>
                <w:szCs w:val="20"/>
              </w:rPr>
              <w:t>involved in the promotion of digital security culture among children and young people</w:t>
            </w:r>
          </w:p>
        </w:tc>
      </w:tr>
      <w:tr w:rsidR="00F3701C" w:rsidRPr="004F0B5E" w:rsidTr="00401B5D">
        <w:tc>
          <w:tcPr>
            <w:tcW w:w="939" w:type="pct"/>
            <w:shd w:val="clear" w:color="auto" w:fill="BFBFBF" w:themeFill="background1" w:themeFillShade="BF"/>
          </w:tcPr>
          <w:p w:rsidR="00F3701C" w:rsidRPr="004F0B5E" w:rsidRDefault="00F3701C" w:rsidP="00FE7DF8">
            <w:pPr>
              <w:rPr>
                <w:b/>
                <w:bCs/>
              </w:rPr>
            </w:pPr>
            <w:r w:rsidRPr="004F0B5E">
              <w:rPr>
                <w:b/>
                <w:bCs/>
              </w:rPr>
              <w:t>PROJET</w:t>
            </w:r>
          </w:p>
        </w:tc>
        <w:tc>
          <w:tcPr>
            <w:tcW w:w="1092"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-2016</w:t>
            </w:r>
            <w:r w:rsidRPr="004F0B5E">
              <w:rPr>
                <w:b/>
                <w:bCs/>
              </w:rPr>
              <w:t xml:space="preserve"> OUTPUTS</w:t>
            </w:r>
          </w:p>
        </w:tc>
        <w:tc>
          <w:tcPr>
            <w:tcW w:w="861"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502"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06"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Tr="00401B5D">
        <w:tc>
          <w:tcPr>
            <w:tcW w:w="939" w:type="pct"/>
            <w:shd w:val="clear" w:color="auto" w:fill="FFC000"/>
          </w:tcPr>
          <w:p w:rsidR="004261BD" w:rsidRDefault="004261BD" w:rsidP="00451D3E">
            <w:r>
              <w:rPr>
                <w:i/>
                <w:iCs/>
                <w:color w:val="000000" w:themeColor="text1"/>
                <w:sz w:val="20"/>
                <w:szCs w:val="20"/>
              </w:rPr>
              <w:t>Internet café sensitization workshops and promotion of safeguard tools</w:t>
            </w:r>
          </w:p>
        </w:tc>
        <w:tc>
          <w:tcPr>
            <w:tcW w:w="1092" w:type="pct"/>
          </w:tcPr>
          <w:p w:rsidR="004261BD" w:rsidRPr="00732F68" w:rsidRDefault="004261BD" w:rsidP="00451D3E">
            <w:pPr>
              <w:jc w:val="both"/>
              <w:rPr>
                <w:b/>
                <w:i/>
                <w:iCs/>
                <w:color w:val="000000" w:themeColor="text1"/>
                <w:sz w:val="20"/>
                <w:szCs w:val="20"/>
              </w:rPr>
            </w:pPr>
            <w:r w:rsidRPr="00732F68">
              <w:rPr>
                <w:i/>
                <w:iCs/>
                <w:color w:val="000000" w:themeColor="text1"/>
                <w:sz w:val="20"/>
                <w:szCs w:val="20"/>
              </w:rPr>
              <w:t>NN Internet cafes implement safeguarding measures to protect children</w:t>
            </w:r>
            <w:r>
              <w:rPr>
                <w:i/>
                <w:iCs/>
                <w:color w:val="000000" w:themeColor="text1"/>
                <w:sz w:val="20"/>
                <w:szCs w:val="20"/>
              </w:rPr>
              <w:t xml:space="preserve"> online and to enhance their digital security capabilities</w:t>
            </w:r>
            <w:r w:rsidRPr="00732F68">
              <w:rPr>
                <w:i/>
                <w:iCs/>
                <w:color w:val="000000" w:themeColor="text1"/>
                <w:sz w:val="20"/>
                <w:szCs w:val="20"/>
              </w:rPr>
              <w:t xml:space="preserve"> by 2018 </w:t>
            </w:r>
          </w:p>
        </w:tc>
        <w:tc>
          <w:tcPr>
            <w:tcW w:w="861"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502"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06" w:type="pct"/>
          </w:tcPr>
          <w:p w:rsidR="004261BD" w:rsidRDefault="00187480" w:rsidP="00451D3E">
            <w:proofErr w:type="spellStart"/>
            <w:r w:rsidRPr="00187480">
              <w:rPr>
                <w:b/>
                <w:bCs/>
              </w:rPr>
              <w:t>Ministère</w:t>
            </w:r>
            <w:proofErr w:type="spellEnd"/>
            <w:r w:rsidRPr="00187480">
              <w:rPr>
                <w:b/>
                <w:bCs/>
              </w:rPr>
              <w:t xml:space="preserve"> TIC</w:t>
            </w:r>
            <w:r>
              <w:t xml:space="preserve">, </w:t>
            </w:r>
          </w:p>
          <w:p w:rsidR="00187480" w:rsidRDefault="00187480" w:rsidP="00451D3E">
            <w:r>
              <w:t>…</w:t>
            </w:r>
          </w:p>
        </w:tc>
      </w:tr>
    </w:tbl>
    <w:p w:rsidR="00836C0A" w:rsidRDefault="009E740C" w:rsidP="00836C0A">
      <w:r>
        <w:t>17</w:t>
      </w:r>
    </w:p>
    <w:tbl>
      <w:tblPr>
        <w:tblStyle w:val="TableGrid"/>
        <w:tblW w:w="5000" w:type="pct"/>
        <w:tblLayout w:type="fixed"/>
        <w:tblLook w:val="04A0" w:firstRow="1" w:lastRow="0" w:firstColumn="1" w:lastColumn="0" w:noHBand="0" w:noVBand="1"/>
      </w:tblPr>
      <w:tblGrid>
        <w:gridCol w:w="2685"/>
        <w:gridCol w:w="2951"/>
        <w:gridCol w:w="2409"/>
        <w:gridCol w:w="3587"/>
        <w:gridCol w:w="1544"/>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3</w:t>
            </w:r>
            <w:r w:rsidRPr="00A853A8">
              <w:rPr>
                <w:sz w:val="32"/>
                <w:szCs w:val="32"/>
              </w:rPr>
              <w:t>: AWARENESS-RAISING AND CAPACITY BUILDING</w:t>
            </w:r>
          </w:p>
          <w:p w:rsidR="00836C0A" w:rsidRDefault="004825D7" w:rsidP="004825D7">
            <w:r>
              <w:t>OUTCOME 9</w:t>
            </w:r>
            <w:r w:rsidR="00836C0A">
              <w:t xml:space="preserve">: </w:t>
            </w:r>
            <w:r w:rsidR="00836C0A">
              <w:rPr>
                <w:rFonts w:asciiTheme="majorHAnsi" w:hAnsiTheme="majorHAnsi"/>
                <w:i/>
                <w:color w:val="FF0000"/>
                <w:sz w:val="20"/>
                <w:szCs w:val="20"/>
              </w:rPr>
              <w:t>By end-</w:t>
            </w:r>
            <w:r w:rsidR="00836C0A" w:rsidRPr="00D12E9B">
              <w:rPr>
                <w:rFonts w:asciiTheme="majorHAnsi" w:hAnsiTheme="majorHAnsi"/>
                <w:i/>
                <w:color w:val="FF0000"/>
                <w:sz w:val="20"/>
                <w:szCs w:val="20"/>
              </w:rPr>
              <w:t>2018</w:t>
            </w:r>
            <w:r w:rsidR="00836C0A">
              <w:rPr>
                <w:rFonts w:asciiTheme="majorHAnsi" w:hAnsiTheme="majorHAnsi"/>
                <w:i/>
                <w:color w:val="FF0000"/>
                <w:sz w:val="20"/>
                <w:szCs w:val="20"/>
              </w:rPr>
              <w:t>, every</w:t>
            </w:r>
            <w:r w:rsidR="00836C0A" w:rsidRPr="00D12E9B">
              <w:rPr>
                <w:rFonts w:asciiTheme="majorHAnsi" w:hAnsiTheme="majorHAnsi"/>
                <w:i/>
                <w:color w:val="FF0000"/>
                <w:sz w:val="20"/>
                <w:szCs w:val="20"/>
              </w:rPr>
              <w:t xml:space="preserve"> </w:t>
            </w:r>
            <w:r w:rsidR="00836C0A">
              <w:rPr>
                <w:rFonts w:asciiTheme="majorHAnsi" w:hAnsiTheme="majorHAnsi"/>
                <w:i/>
                <w:color w:val="FF0000"/>
                <w:sz w:val="20"/>
                <w:szCs w:val="20"/>
              </w:rPr>
              <w:t xml:space="preserve">concerned </w:t>
            </w:r>
            <w:r w:rsidR="00836C0A" w:rsidRPr="00D12E9B">
              <w:rPr>
                <w:rFonts w:asciiTheme="majorHAnsi" w:hAnsiTheme="majorHAnsi"/>
                <w:i/>
                <w:color w:val="FF0000"/>
                <w:sz w:val="20"/>
                <w:szCs w:val="20"/>
              </w:rPr>
              <w:t xml:space="preserve">Policy maker </w:t>
            </w:r>
            <w:r w:rsidR="00836C0A">
              <w:rPr>
                <w:rFonts w:asciiTheme="majorHAnsi" w:hAnsiTheme="majorHAnsi"/>
                <w:i/>
                <w:color w:val="FF0000"/>
                <w:sz w:val="20"/>
                <w:szCs w:val="20"/>
              </w:rPr>
              <w:t xml:space="preserve">plays its role in the promotion of </w:t>
            </w:r>
            <w:r w:rsidR="00836C0A" w:rsidRPr="00D12E9B">
              <w:rPr>
                <w:rFonts w:asciiTheme="majorHAnsi" w:hAnsiTheme="majorHAnsi"/>
                <w:i/>
                <w:color w:val="FF0000"/>
                <w:sz w:val="20"/>
                <w:szCs w:val="20"/>
              </w:rPr>
              <w:t>COP</w:t>
            </w:r>
            <w:r w:rsidR="00836C0A">
              <w:rPr>
                <w:rFonts w:asciiTheme="majorHAnsi" w:hAnsiTheme="majorHAnsi"/>
                <w:i/>
                <w:color w:val="FF0000"/>
                <w:sz w:val="20"/>
                <w:szCs w:val="20"/>
              </w:rPr>
              <w:t>/digital security culture</w:t>
            </w:r>
            <w:r w:rsidR="00836C0A" w:rsidRPr="00D12E9B">
              <w:rPr>
                <w:rFonts w:asciiTheme="majorHAnsi" w:hAnsiTheme="majorHAnsi"/>
                <w:i/>
                <w:color w:val="FF0000"/>
                <w:sz w:val="20"/>
                <w:szCs w:val="20"/>
              </w:rPr>
              <w:t xml:space="preserve"> </w:t>
            </w:r>
          </w:p>
        </w:tc>
      </w:tr>
      <w:tr w:rsidR="00F3701C" w:rsidRPr="004F0B5E" w:rsidTr="00401B5D">
        <w:tc>
          <w:tcPr>
            <w:tcW w:w="1019" w:type="pct"/>
            <w:shd w:val="clear" w:color="auto" w:fill="BFBFBF" w:themeFill="background1" w:themeFillShade="BF"/>
          </w:tcPr>
          <w:p w:rsidR="00F3701C" w:rsidRPr="004F0B5E" w:rsidRDefault="00F3701C" w:rsidP="00FE7DF8">
            <w:pPr>
              <w:rPr>
                <w:b/>
                <w:bCs/>
              </w:rPr>
            </w:pPr>
            <w:r w:rsidRPr="004F0B5E">
              <w:rPr>
                <w:b/>
                <w:bCs/>
              </w:rPr>
              <w:t>PROJET</w:t>
            </w:r>
          </w:p>
        </w:tc>
        <w:tc>
          <w:tcPr>
            <w:tcW w:w="1120"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914"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361"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586"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RPr="00393FB2" w:rsidTr="00401B5D">
        <w:tc>
          <w:tcPr>
            <w:tcW w:w="1019" w:type="pct"/>
            <w:shd w:val="clear" w:color="auto" w:fill="FFC000"/>
          </w:tcPr>
          <w:p w:rsidR="004261BD" w:rsidRDefault="004261BD" w:rsidP="00451D3E">
            <w:r>
              <w:rPr>
                <w:i/>
                <w:color w:val="000000" w:themeColor="text1"/>
                <w:sz w:val="20"/>
                <w:szCs w:val="20"/>
              </w:rPr>
              <w:lastRenderedPageBreak/>
              <w:t>Seminars/Forums/conferences for policy makers</w:t>
            </w:r>
          </w:p>
        </w:tc>
        <w:tc>
          <w:tcPr>
            <w:tcW w:w="1120" w:type="pct"/>
          </w:tcPr>
          <w:p w:rsidR="004261BD" w:rsidRPr="00401B5D" w:rsidRDefault="004261BD" w:rsidP="00401B5D">
            <w:pPr>
              <w:jc w:val="both"/>
              <w:rPr>
                <w:rFonts w:asciiTheme="majorHAnsi" w:hAnsiTheme="majorHAnsi"/>
                <w:i/>
                <w:color w:val="000000" w:themeColor="text1"/>
                <w:sz w:val="20"/>
                <w:szCs w:val="20"/>
                <w:lang w:val="en-CA"/>
              </w:rPr>
            </w:pPr>
            <w:r w:rsidRPr="00D12E9B">
              <w:rPr>
                <w:rFonts w:asciiTheme="majorHAnsi" w:hAnsiTheme="majorHAnsi"/>
                <w:i/>
                <w:color w:val="000000" w:themeColor="text1"/>
                <w:sz w:val="20"/>
                <w:szCs w:val="20"/>
                <w:lang w:val="en-CA"/>
              </w:rPr>
              <w:t>NN Policy m</w:t>
            </w:r>
            <w:r w:rsidR="00401B5D">
              <w:rPr>
                <w:rFonts w:asciiTheme="majorHAnsi" w:hAnsiTheme="majorHAnsi"/>
                <w:i/>
                <w:color w:val="000000" w:themeColor="text1"/>
                <w:sz w:val="20"/>
                <w:szCs w:val="20"/>
                <w:lang w:val="en-CA"/>
              </w:rPr>
              <w:t>akers assumed their role in COP</w:t>
            </w:r>
          </w:p>
        </w:tc>
        <w:tc>
          <w:tcPr>
            <w:tcW w:w="914"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361" w:type="pct"/>
          </w:tcPr>
          <w:p w:rsidR="004261BD" w:rsidRDefault="00401B5D" w:rsidP="00FE7DF8">
            <w:pPr>
              <w:rPr>
                <w:i/>
                <w:color w:val="000000" w:themeColor="text1"/>
                <w:sz w:val="16"/>
                <w:szCs w:val="16"/>
                <w:lang w:val="fr-CH"/>
              </w:rPr>
            </w:pPr>
            <w:r>
              <w:rPr>
                <w:i/>
                <w:color w:val="000000" w:themeColor="text1"/>
                <w:sz w:val="16"/>
                <w:szCs w:val="16"/>
                <w:lang w:val="fr-CH"/>
              </w:rPr>
              <w:t xml:space="preserve">a) </w:t>
            </w:r>
            <w:r w:rsidR="004261BD">
              <w:rPr>
                <w:i/>
                <w:color w:val="000000" w:themeColor="text1"/>
                <w:sz w:val="16"/>
                <w:szCs w:val="16"/>
                <w:lang w:val="fr-CH"/>
              </w:rPr>
              <w:t>P</w:t>
            </w:r>
            <w:r w:rsidR="00F6696F">
              <w:rPr>
                <w:i/>
                <w:color w:val="000000" w:themeColor="text1"/>
                <w:sz w:val="16"/>
                <w:szCs w:val="16"/>
                <w:lang w:val="fr-CH"/>
              </w:rPr>
              <w:t>h</w:t>
            </w:r>
            <w:r w:rsidR="004261BD">
              <w:rPr>
                <w:i/>
                <w:color w:val="000000" w:themeColor="text1"/>
                <w:sz w:val="16"/>
                <w:szCs w:val="16"/>
                <w:lang w:val="fr-CH"/>
              </w:rPr>
              <w:t>ase</w:t>
            </w:r>
            <w:r w:rsidR="00F6696F">
              <w:rPr>
                <w:i/>
                <w:color w:val="000000" w:themeColor="text1"/>
                <w:sz w:val="16"/>
                <w:szCs w:val="16"/>
                <w:lang w:val="fr-CH"/>
              </w:rPr>
              <w:t>s</w:t>
            </w:r>
            <w:r w:rsidR="004261BD">
              <w:rPr>
                <w:i/>
                <w:color w:val="000000" w:themeColor="text1"/>
                <w:sz w:val="16"/>
                <w:szCs w:val="16"/>
                <w:lang w:val="fr-CH"/>
              </w:rPr>
              <w:t xml:space="preserve"> 1 &amp; 2 :</w:t>
            </w:r>
          </w:p>
          <w:p w:rsidR="004261BD" w:rsidRPr="00A651A1" w:rsidRDefault="004261B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261BD" w:rsidRDefault="00401B5D" w:rsidP="00FE7DF8">
            <w:pPr>
              <w:rPr>
                <w:i/>
                <w:color w:val="000000" w:themeColor="text1"/>
                <w:sz w:val="16"/>
                <w:szCs w:val="16"/>
                <w:lang w:val="fr-CH"/>
              </w:rPr>
            </w:pPr>
            <w:r>
              <w:rPr>
                <w:i/>
                <w:color w:val="000000" w:themeColor="text1"/>
                <w:sz w:val="16"/>
                <w:szCs w:val="16"/>
                <w:lang w:val="fr-CH"/>
              </w:rPr>
              <w:t xml:space="preserve">b) </w:t>
            </w:r>
            <w:r w:rsidR="004261BD">
              <w:rPr>
                <w:i/>
                <w:color w:val="000000" w:themeColor="text1"/>
                <w:sz w:val="16"/>
                <w:szCs w:val="16"/>
                <w:lang w:val="fr-CH"/>
              </w:rPr>
              <w:t>Phase 3 (voir DIP)</w:t>
            </w:r>
          </w:p>
          <w:p w:rsidR="004261BD" w:rsidRPr="00411144" w:rsidRDefault="00401B5D" w:rsidP="00FE7DF8">
            <w:pPr>
              <w:rPr>
                <w:lang w:val="fr-CH"/>
              </w:rPr>
            </w:pPr>
            <w:r>
              <w:rPr>
                <w:i/>
                <w:color w:val="000000" w:themeColor="text1"/>
                <w:sz w:val="16"/>
                <w:szCs w:val="16"/>
                <w:lang w:val="fr-CH"/>
              </w:rPr>
              <w:t xml:space="preserve">c) </w:t>
            </w:r>
            <w:r w:rsidR="004261BD">
              <w:rPr>
                <w:i/>
                <w:color w:val="000000" w:themeColor="text1"/>
                <w:sz w:val="16"/>
                <w:szCs w:val="16"/>
                <w:lang w:val="fr-CH"/>
              </w:rPr>
              <w:t>Phase 4 (voir DP)</w:t>
            </w:r>
          </w:p>
        </w:tc>
        <w:tc>
          <w:tcPr>
            <w:tcW w:w="586" w:type="pct"/>
          </w:tcPr>
          <w:p w:rsidR="004261BD" w:rsidRPr="00401B5D" w:rsidRDefault="004261BD" w:rsidP="00451D3E">
            <w:pPr>
              <w:rPr>
                <w:lang w:val="fr-CH"/>
              </w:rPr>
            </w:pPr>
          </w:p>
        </w:tc>
      </w:tr>
    </w:tbl>
    <w:p w:rsidR="00836C0A" w:rsidRDefault="009E740C" w:rsidP="00836C0A">
      <w:r>
        <w:t>18</w:t>
      </w:r>
    </w:p>
    <w:tbl>
      <w:tblPr>
        <w:tblStyle w:val="TableGrid"/>
        <w:tblW w:w="5000" w:type="pct"/>
        <w:tblLayout w:type="fixed"/>
        <w:tblLook w:val="04A0" w:firstRow="1" w:lastRow="0" w:firstColumn="1" w:lastColumn="0" w:noHBand="0" w:noVBand="1"/>
      </w:tblPr>
      <w:tblGrid>
        <w:gridCol w:w="2475"/>
        <w:gridCol w:w="3162"/>
        <w:gridCol w:w="1984"/>
        <w:gridCol w:w="3687"/>
        <w:gridCol w:w="271"/>
        <w:gridCol w:w="1597"/>
      </w:tblGrid>
      <w:tr w:rsidR="00836C0A" w:rsidRPr="000348CA" w:rsidTr="00451D3E">
        <w:tc>
          <w:tcPr>
            <w:tcW w:w="5000" w:type="pct"/>
            <w:gridSpan w:val="6"/>
          </w:tcPr>
          <w:p w:rsidR="00836C0A" w:rsidRPr="00A853A8" w:rsidRDefault="00836C0A" w:rsidP="000971C3">
            <w:pPr>
              <w:rPr>
                <w:sz w:val="32"/>
                <w:szCs w:val="32"/>
              </w:rPr>
            </w:pPr>
            <w:r w:rsidRPr="00A853A8">
              <w:rPr>
                <w:sz w:val="32"/>
                <w:szCs w:val="32"/>
              </w:rPr>
              <w:t>PILLAR</w:t>
            </w:r>
            <w:r>
              <w:rPr>
                <w:sz w:val="32"/>
                <w:szCs w:val="32"/>
              </w:rPr>
              <w:t xml:space="preserve"> 4</w:t>
            </w:r>
            <w:r w:rsidRPr="00A853A8">
              <w:rPr>
                <w:sz w:val="32"/>
                <w:szCs w:val="32"/>
              </w:rPr>
              <w:t xml:space="preserve">: </w:t>
            </w:r>
            <w:r w:rsidR="000971C3" w:rsidRPr="00A853A8">
              <w:rPr>
                <w:i/>
                <w:color w:val="000000" w:themeColor="text1"/>
                <w:sz w:val="32"/>
                <w:szCs w:val="32"/>
              </w:rPr>
              <w:t>Technological infrastructure for digital culture and digital security promotion</w:t>
            </w:r>
          </w:p>
          <w:p w:rsidR="00836C0A" w:rsidRPr="000348CA" w:rsidRDefault="00836C0A" w:rsidP="004825D7">
            <w:r w:rsidRPr="000348CA">
              <w:t xml:space="preserve">OUTCOME </w:t>
            </w:r>
            <w:r w:rsidR="004825D7">
              <w:t>1</w:t>
            </w:r>
            <w:r w:rsidRPr="000348CA">
              <w:t xml:space="preserve">: </w:t>
            </w:r>
            <w:r w:rsidRPr="000348CA">
              <w:rPr>
                <w:color w:val="FF0000"/>
              </w:rPr>
              <w:t xml:space="preserve">Internet connectivity ensured for every citizen </w:t>
            </w:r>
          </w:p>
        </w:tc>
      </w:tr>
      <w:tr w:rsidR="00F3701C" w:rsidRPr="004F0B5E" w:rsidTr="00393FB2">
        <w:tc>
          <w:tcPr>
            <w:tcW w:w="939" w:type="pct"/>
            <w:shd w:val="clear" w:color="auto" w:fill="BFBFBF" w:themeFill="background1" w:themeFillShade="BF"/>
          </w:tcPr>
          <w:p w:rsidR="00F3701C" w:rsidRPr="004F0B5E" w:rsidRDefault="00F3701C" w:rsidP="00FE7DF8">
            <w:pPr>
              <w:rPr>
                <w:b/>
                <w:bCs/>
              </w:rPr>
            </w:pPr>
            <w:r w:rsidRPr="004F0B5E">
              <w:rPr>
                <w:b/>
                <w:bCs/>
              </w:rPr>
              <w:t>PROJET</w:t>
            </w:r>
          </w:p>
        </w:tc>
        <w:tc>
          <w:tcPr>
            <w:tcW w:w="1200"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753"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502" w:type="pct"/>
            <w:gridSpan w:val="2"/>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06"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RPr="004138EE" w:rsidTr="00393FB2">
        <w:tc>
          <w:tcPr>
            <w:tcW w:w="939" w:type="pct"/>
            <w:shd w:val="clear" w:color="auto" w:fill="FFC000"/>
          </w:tcPr>
          <w:p w:rsidR="004261BD" w:rsidRPr="00531BFA" w:rsidRDefault="004261BD" w:rsidP="00451D3E">
            <w:pPr>
              <w:rPr>
                <w:i/>
                <w:color w:val="000000" w:themeColor="text1"/>
                <w:sz w:val="20"/>
                <w:szCs w:val="20"/>
                <w:lang w:val="fr-CH"/>
              </w:rPr>
            </w:pPr>
            <w:r>
              <w:rPr>
                <w:i/>
                <w:color w:val="000000" w:themeColor="text1"/>
                <w:sz w:val="20"/>
                <w:szCs w:val="20"/>
                <w:lang w:val="fr-CH"/>
              </w:rPr>
              <w:t>Mise en place des points d’accès Internet sécurisés dans les lieux publics</w:t>
            </w:r>
          </w:p>
        </w:tc>
        <w:tc>
          <w:tcPr>
            <w:tcW w:w="1200" w:type="pct"/>
          </w:tcPr>
          <w:p w:rsidR="004261BD" w:rsidRPr="00531BFA" w:rsidRDefault="004261BD" w:rsidP="00451D3E">
            <w:pPr>
              <w:jc w:val="both"/>
              <w:rPr>
                <w:rFonts w:asciiTheme="majorHAnsi" w:hAnsiTheme="majorHAnsi"/>
                <w:b/>
                <w:i/>
                <w:color w:val="262626" w:themeColor="text1" w:themeTint="D9"/>
                <w:sz w:val="16"/>
                <w:szCs w:val="16"/>
                <w:lang w:val="fr-CH"/>
              </w:rPr>
            </w:pPr>
          </w:p>
        </w:tc>
        <w:tc>
          <w:tcPr>
            <w:tcW w:w="753" w:type="pct"/>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399" w:type="pct"/>
          </w:tcPr>
          <w:p w:rsidR="004261BD" w:rsidRDefault="00401B5D" w:rsidP="00FE7DF8">
            <w:pPr>
              <w:rPr>
                <w:i/>
                <w:color w:val="000000" w:themeColor="text1"/>
                <w:sz w:val="16"/>
                <w:szCs w:val="16"/>
                <w:lang w:val="fr-CH"/>
              </w:rPr>
            </w:pPr>
            <w:r>
              <w:rPr>
                <w:i/>
                <w:color w:val="000000" w:themeColor="text1"/>
                <w:sz w:val="16"/>
                <w:szCs w:val="16"/>
                <w:lang w:val="fr-CH"/>
              </w:rPr>
              <w:t xml:space="preserve">a) </w:t>
            </w:r>
            <w:r w:rsidR="004261BD">
              <w:rPr>
                <w:i/>
                <w:color w:val="000000" w:themeColor="text1"/>
                <w:sz w:val="16"/>
                <w:szCs w:val="16"/>
                <w:lang w:val="fr-CH"/>
              </w:rPr>
              <w:t>P</w:t>
            </w:r>
            <w:r w:rsidR="00F6696F">
              <w:rPr>
                <w:i/>
                <w:color w:val="000000" w:themeColor="text1"/>
                <w:sz w:val="16"/>
                <w:szCs w:val="16"/>
                <w:lang w:val="fr-CH"/>
              </w:rPr>
              <w:t>h</w:t>
            </w:r>
            <w:r w:rsidR="004261BD">
              <w:rPr>
                <w:i/>
                <w:color w:val="000000" w:themeColor="text1"/>
                <w:sz w:val="16"/>
                <w:szCs w:val="16"/>
                <w:lang w:val="fr-CH"/>
              </w:rPr>
              <w:t>ase</w:t>
            </w:r>
            <w:r w:rsidR="00F6696F">
              <w:rPr>
                <w:i/>
                <w:color w:val="000000" w:themeColor="text1"/>
                <w:sz w:val="16"/>
                <w:szCs w:val="16"/>
                <w:lang w:val="fr-CH"/>
              </w:rPr>
              <w:t>s</w:t>
            </w:r>
            <w:r w:rsidR="004261BD">
              <w:rPr>
                <w:i/>
                <w:color w:val="000000" w:themeColor="text1"/>
                <w:sz w:val="16"/>
                <w:szCs w:val="16"/>
                <w:lang w:val="fr-CH"/>
              </w:rPr>
              <w:t xml:space="preserve"> 1 &amp; 2 :</w:t>
            </w:r>
          </w:p>
          <w:p w:rsidR="004261BD" w:rsidRDefault="004261BD" w:rsidP="00FE7DF8">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261BD" w:rsidRPr="00A651A1" w:rsidRDefault="004261BD" w:rsidP="00FE7DF8">
            <w:pPr>
              <w:rPr>
                <w:i/>
                <w:color w:val="000000" w:themeColor="text1"/>
                <w:sz w:val="16"/>
                <w:szCs w:val="16"/>
                <w:lang w:val="fr-CH"/>
              </w:rPr>
            </w:pPr>
            <w:r>
              <w:rPr>
                <w:i/>
                <w:color w:val="000000" w:themeColor="text1"/>
                <w:sz w:val="16"/>
                <w:szCs w:val="16"/>
                <w:lang w:val="fr-CH"/>
              </w:rPr>
              <w:t>- un consultant pour 1 mois</w:t>
            </w:r>
          </w:p>
          <w:p w:rsidR="004261BD" w:rsidRDefault="00401B5D" w:rsidP="00FE7DF8">
            <w:pPr>
              <w:rPr>
                <w:i/>
                <w:color w:val="000000" w:themeColor="text1"/>
                <w:sz w:val="16"/>
                <w:szCs w:val="16"/>
                <w:lang w:val="fr-CH"/>
              </w:rPr>
            </w:pPr>
            <w:r>
              <w:rPr>
                <w:i/>
                <w:color w:val="000000" w:themeColor="text1"/>
                <w:sz w:val="16"/>
                <w:szCs w:val="16"/>
                <w:lang w:val="fr-CH"/>
              </w:rPr>
              <w:t xml:space="preserve">b) </w:t>
            </w:r>
            <w:r w:rsidR="004261BD">
              <w:rPr>
                <w:i/>
                <w:color w:val="000000" w:themeColor="text1"/>
                <w:sz w:val="16"/>
                <w:szCs w:val="16"/>
                <w:lang w:val="fr-CH"/>
              </w:rPr>
              <w:t>Phase 3 (voir DIP)</w:t>
            </w:r>
          </w:p>
          <w:p w:rsidR="004261BD" w:rsidRPr="00411144" w:rsidRDefault="00401B5D" w:rsidP="00FE7DF8">
            <w:pPr>
              <w:rPr>
                <w:lang w:val="fr-CH"/>
              </w:rPr>
            </w:pPr>
            <w:r>
              <w:rPr>
                <w:i/>
                <w:color w:val="000000" w:themeColor="text1"/>
                <w:sz w:val="16"/>
                <w:szCs w:val="16"/>
                <w:lang w:val="fr-CH"/>
              </w:rPr>
              <w:t xml:space="preserve">c) </w:t>
            </w:r>
            <w:r w:rsidR="004261BD">
              <w:rPr>
                <w:i/>
                <w:color w:val="000000" w:themeColor="text1"/>
                <w:sz w:val="16"/>
                <w:szCs w:val="16"/>
                <w:lang w:val="fr-CH"/>
              </w:rPr>
              <w:t>Phase 4 (voir DP)</w:t>
            </w:r>
          </w:p>
        </w:tc>
        <w:tc>
          <w:tcPr>
            <w:tcW w:w="709" w:type="pct"/>
            <w:gridSpan w:val="2"/>
          </w:tcPr>
          <w:p w:rsidR="004261BD" w:rsidRDefault="00187480" w:rsidP="00451D3E">
            <w:pPr>
              <w:rPr>
                <w:lang w:val="fr-CH"/>
              </w:rPr>
            </w:pPr>
            <w:r w:rsidRPr="00187480">
              <w:rPr>
                <w:b/>
                <w:bCs/>
                <w:lang w:val="fr-CH"/>
              </w:rPr>
              <w:t>Ministère TIC</w:t>
            </w:r>
            <w:r>
              <w:rPr>
                <w:lang w:val="fr-CH"/>
              </w:rPr>
              <w:t>,</w:t>
            </w:r>
          </w:p>
          <w:p w:rsidR="00187480" w:rsidRDefault="00187480" w:rsidP="00451D3E">
            <w:pPr>
              <w:rPr>
                <w:lang w:val="fr-CH"/>
              </w:rPr>
            </w:pPr>
            <w:r>
              <w:rPr>
                <w:lang w:val="fr-CH"/>
              </w:rPr>
              <w:t>NRA, OPT,</w:t>
            </w:r>
            <w:r w:rsidR="00393FB2">
              <w:rPr>
                <w:lang w:val="fr-CH"/>
              </w:rPr>
              <w:t xml:space="preserve"> Facebook, </w:t>
            </w:r>
          </w:p>
          <w:p w:rsidR="00187480" w:rsidRPr="00531BFA" w:rsidRDefault="00187480" w:rsidP="00451D3E">
            <w:pPr>
              <w:rPr>
                <w:lang w:val="fr-CH"/>
              </w:rPr>
            </w:pPr>
            <w:r>
              <w:rPr>
                <w:lang w:val="fr-CH"/>
              </w:rPr>
              <w:t>…</w:t>
            </w:r>
          </w:p>
        </w:tc>
      </w:tr>
    </w:tbl>
    <w:p w:rsidR="00836C0A" w:rsidRPr="00531BFA" w:rsidRDefault="009E740C" w:rsidP="00836C0A">
      <w:pPr>
        <w:rPr>
          <w:lang w:val="fr-CH"/>
        </w:rPr>
      </w:pPr>
      <w:r>
        <w:rPr>
          <w:lang w:val="fr-CH"/>
        </w:rPr>
        <w:t>19</w:t>
      </w:r>
    </w:p>
    <w:tbl>
      <w:tblPr>
        <w:tblStyle w:val="TableGrid"/>
        <w:tblW w:w="5000" w:type="pct"/>
        <w:tblLayout w:type="fixed"/>
        <w:tblLook w:val="04A0" w:firstRow="1" w:lastRow="0" w:firstColumn="1" w:lastColumn="0" w:noHBand="0" w:noVBand="1"/>
      </w:tblPr>
      <w:tblGrid>
        <w:gridCol w:w="2801"/>
        <w:gridCol w:w="2833"/>
        <w:gridCol w:w="1987"/>
        <w:gridCol w:w="3687"/>
        <w:gridCol w:w="1868"/>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4</w:t>
            </w:r>
            <w:r w:rsidRPr="00A853A8">
              <w:rPr>
                <w:sz w:val="32"/>
                <w:szCs w:val="32"/>
              </w:rPr>
              <w:t xml:space="preserve">: </w:t>
            </w:r>
            <w:r w:rsidRPr="00A853A8">
              <w:rPr>
                <w:i/>
                <w:color w:val="000000" w:themeColor="text1"/>
                <w:sz w:val="32"/>
                <w:szCs w:val="32"/>
              </w:rPr>
              <w:t>Technological infrastructure for digital culture and digital security promotion</w:t>
            </w:r>
          </w:p>
          <w:p w:rsidR="00836C0A" w:rsidRDefault="004825D7" w:rsidP="00451D3E">
            <w:r>
              <w:t>OUTCOME 2</w:t>
            </w:r>
            <w:r w:rsidR="00836C0A">
              <w:t xml:space="preserve">: </w:t>
            </w:r>
            <w:r w:rsidR="00F3701C">
              <w:rPr>
                <w:color w:val="FF0000"/>
              </w:rPr>
              <w:t>BB Internet connection</w:t>
            </w:r>
            <w:r w:rsidR="00836C0A" w:rsidRPr="000348CA">
              <w:rPr>
                <w:color w:val="FF0000"/>
              </w:rPr>
              <w:t xml:space="preserve"> ensured for every school</w:t>
            </w:r>
          </w:p>
        </w:tc>
      </w:tr>
      <w:tr w:rsidR="00836C0A" w:rsidRPr="004F0B5E" w:rsidTr="00393FB2">
        <w:tc>
          <w:tcPr>
            <w:tcW w:w="1063" w:type="pct"/>
            <w:shd w:val="clear" w:color="auto" w:fill="BFBFBF" w:themeFill="background1" w:themeFillShade="BF"/>
          </w:tcPr>
          <w:p w:rsidR="00836C0A" w:rsidRPr="004F0B5E" w:rsidRDefault="00836C0A" w:rsidP="00451D3E">
            <w:r w:rsidRPr="004F0B5E">
              <w:t>PROJECT</w:t>
            </w:r>
          </w:p>
        </w:tc>
        <w:tc>
          <w:tcPr>
            <w:tcW w:w="1075" w:type="pct"/>
            <w:shd w:val="clear" w:color="auto" w:fill="BFBFBF" w:themeFill="background1" w:themeFillShade="BF"/>
          </w:tcPr>
          <w:p w:rsidR="00836C0A" w:rsidRPr="004F0B5E" w:rsidRDefault="00836C0A" w:rsidP="00451D3E">
            <w:r w:rsidRPr="004F0B5E">
              <w:t>2015-2018 OUTPUTS</w:t>
            </w:r>
          </w:p>
        </w:tc>
        <w:tc>
          <w:tcPr>
            <w:tcW w:w="754" w:type="pct"/>
            <w:shd w:val="clear" w:color="auto" w:fill="BFBFBF" w:themeFill="background1" w:themeFillShade="BF"/>
          </w:tcPr>
          <w:p w:rsidR="00836C0A" w:rsidRPr="004F0B5E" w:rsidRDefault="00836C0A" w:rsidP="00451D3E">
            <w:r w:rsidRPr="004F0B5E">
              <w:t>Main ACTIVITIES</w:t>
            </w:r>
          </w:p>
        </w:tc>
        <w:tc>
          <w:tcPr>
            <w:tcW w:w="1399" w:type="pct"/>
            <w:shd w:val="clear" w:color="auto" w:fill="BFBFBF" w:themeFill="background1" w:themeFillShade="BF"/>
          </w:tcPr>
          <w:p w:rsidR="00836C0A" w:rsidRPr="004F0B5E" w:rsidRDefault="00836C0A" w:rsidP="00451D3E">
            <w:r w:rsidRPr="004F0B5E">
              <w:t>Resources required</w:t>
            </w:r>
          </w:p>
        </w:tc>
        <w:tc>
          <w:tcPr>
            <w:tcW w:w="709" w:type="pct"/>
            <w:shd w:val="clear" w:color="auto" w:fill="BFBFBF" w:themeFill="background1" w:themeFillShade="BF"/>
          </w:tcPr>
          <w:p w:rsidR="00836C0A" w:rsidRPr="004F0B5E" w:rsidRDefault="00836C0A" w:rsidP="00451D3E">
            <w:r w:rsidRPr="004F0B5E">
              <w:t>Partners</w:t>
            </w:r>
          </w:p>
        </w:tc>
      </w:tr>
      <w:tr w:rsidR="00942B28" w:rsidRPr="00393FB2" w:rsidTr="00393FB2">
        <w:tc>
          <w:tcPr>
            <w:tcW w:w="1063" w:type="pct"/>
            <w:shd w:val="clear" w:color="auto" w:fill="FFC000"/>
          </w:tcPr>
          <w:p w:rsidR="00942B28" w:rsidRPr="001802DE" w:rsidRDefault="00942B28" w:rsidP="00942B28">
            <w:pPr>
              <w:rPr>
                <w:i/>
                <w:color w:val="000000" w:themeColor="text1"/>
                <w:sz w:val="20"/>
                <w:szCs w:val="20"/>
                <w:lang w:val="fr-CH"/>
              </w:rPr>
            </w:pPr>
            <w:r w:rsidRPr="001802DE">
              <w:rPr>
                <w:i/>
                <w:color w:val="000000" w:themeColor="text1"/>
                <w:sz w:val="20"/>
                <w:szCs w:val="20"/>
                <w:lang w:val="fr-CH"/>
              </w:rPr>
              <w:t xml:space="preserve">Mise en place </w:t>
            </w:r>
            <w:r>
              <w:rPr>
                <w:i/>
                <w:color w:val="000000" w:themeColor="text1"/>
                <w:sz w:val="20"/>
                <w:szCs w:val="20"/>
                <w:lang w:val="fr-CH"/>
              </w:rPr>
              <w:t>d’un centre</w:t>
            </w:r>
            <w:r w:rsidRPr="001802DE">
              <w:rPr>
                <w:i/>
                <w:color w:val="000000" w:themeColor="text1"/>
                <w:sz w:val="20"/>
                <w:szCs w:val="20"/>
                <w:lang w:val="fr-CH"/>
              </w:rPr>
              <w:t xml:space="preserve"> </w:t>
            </w:r>
            <w:r>
              <w:rPr>
                <w:i/>
                <w:color w:val="000000" w:themeColor="text1"/>
                <w:sz w:val="20"/>
                <w:szCs w:val="20"/>
                <w:lang w:val="fr-CH"/>
              </w:rPr>
              <w:t>TIC connectés à l’internet haut débit dans chaque école/collège (Informatisation et mise en réseau des écoles et collèges)</w:t>
            </w:r>
          </w:p>
        </w:tc>
        <w:tc>
          <w:tcPr>
            <w:tcW w:w="1075" w:type="pct"/>
          </w:tcPr>
          <w:p w:rsidR="00942B28" w:rsidRPr="001802DE" w:rsidRDefault="00942B28" w:rsidP="00451D3E">
            <w:pPr>
              <w:jc w:val="both"/>
              <w:rPr>
                <w:rFonts w:asciiTheme="majorHAnsi" w:hAnsiTheme="majorHAnsi"/>
                <w:b/>
                <w:i/>
                <w:color w:val="262626" w:themeColor="text1" w:themeTint="D9"/>
                <w:sz w:val="16"/>
                <w:szCs w:val="16"/>
                <w:lang w:val="fr-CH"/>
              </w:rPr>
            </w:pPr>
            <w:r w:rsidRPr="00BD2F99">
              <w:rPr>
                <w:rFonts w:asciiTheme="majorHAnsi" w:hAnsiTheme="majorHAnsi"/>
                <w:b/>
                <w:i/>
                <w:color w:val="000000" w:themeColor="text1"/>
                <w:sz w:val="20"/>
                <w:szCs w:val="20"/>
                <w:lang w:val="fr-CH"/>
              </w:rPr>
              <w:t>3.2.</w:t>
            </w:r>
            <w:r w:rsidRPr="00BD2F99">
              <w:rPr>
                <w:rFonts w:asciiTheme="majorHAnsi" w:hAnsiTheme="majorHAnsi"/>
                <w:i/>
                <w:color w:val="000000" w:themeColor="text1"/>
                <w:sz w:val="20"/>
                <w:szCs w:val="20"/>
                <w:lang w:val="fr-CH"/>
              </w:rPr>
              <w:t xml:space="preserve"> Dans </w:t>
            </w:r>
            <w:r>
              <w:rPr>
                <w:rFonts w:asciiTheme="majorHAnsi" w:hAnsiTheme="majorHAnsi"/>
                <w:i/>
                <w:color w:val="000000" w:themeColor="text1"/>
                <w:sz w:val="20"/>
                <w:szCs w:val="20"/>
                <w:lang w:val="fr-CH"/>
              </w:rPr>
              <w:t xml:space="preserve">au moins </w:t>
            </w:r>
            <w:r w:rsidRPr="001E000C">
              <w:rPr>
                <w:rFonts w:asciiTheme="majorHAnsi" w:hAnsiTheme="majorHAnsi"/>
                <w:i/>
                <w:color w:val="000000" w:themeColor="text1"/>
                <w:sz w:val="20"/>
                <w:szCs w:val="20"/>
                <w:lang w:val="fr-CH"/>
              </w:rPr>
              <w:t>9 établissements scolaires primaires et/ou secondaires</w:t>
            </w:r>
            <w:r>
              <w:rPr>
                <w:rFonts w:asciiTheme="majorHAnsi" w:hAnsiTheme="majorHAnsi"/>
                <w:i/>
                <w:color w:val="000000" w:themeColor="text1"/>
                <w:sz w:val="20"/>
                <w:szCs w:val="20"/>
                <w:lang w:val="fr-CH"/>
              </w:rPr>
              <w:t xml:space="preserve"> sur 10</w:t>
            </w:r>
            <w:r w:rsidRPr="001E000C">
              <w:rPr>
                <w:rFonts w:asciiTheme="majorHAnsi" w:hAnsiTheme="majorHAnsi"/>
                <w:i/>
                <w:color w:val="000000" w:themeColor="text1"/>
                <w:sz w:val="20"/>
                <w:szCs w:val="20"/>
                <w:lang w:val="fr-CH"/>
              </w:rPr>
              <w:t xml:space="preserve"> </w:t>
            </w:r>
            <w:r w:rsidRPr="00BD2F99">
              <w:rPr>
                <w:rFonts w:asciiTheme="majorHAnsi" w:hAnsiTheme="majorHAnsi"/>
                <w:i/>
                <w:color w:val="000000" w:themeColor="text1"/>
                <w:sz w:val="20"/>
                <w:szCs w:val="20"/>
                <w:lang w:val="fr-CH"/>
              </w:rPr>
              <w:t>un centre TIC connecté à l’Internet haut d</w:t>
            </w:r>
            <w:r>
              <w:rPr>
                <w:rFonts w:asciiTheme="majorHAnsi" w:hAnsiTheme="majorHAnsi"/>
                <w:i/>
                <w:color w:val="000000" w:themeColor="text1"/>
                <w:sz w:val="20"/>
                <w:szCs w:val="20"/>
                <w:lang w:val="fr-CH"/>
              </w:rPr>
              <w:t>é</w:t>
            </w:r>
            <w:r w:rsidRPr="00BD2F99">
              <w:rPr>
                <w:rFonts w:asciiTheme="majorHAnsi" w:hAnsiTheme="majorHAnsi"/>
                <w:i/>
                <w:color w:val="000000" w:themeColor="text1"/>
                <w:sz w:val="20"/>
                <w:szCs w:val="20"/>
                <w:lang w:val="fr-CH"/>
              </w:rPr>
              <w:t xml:space="preserve">bit est établi </w:t>
            </w:r>
            <w:r>
              <w:rPr>
                <w:rFonts w:asciiTheme="majorHAnsi" w:hAnsiTheme="majorHAnsi"/>
                <w:i/>
                <w:color w:val="000000" w:themeColor="text1"/>
                <w:sz w:val="20"/>
                <w:szCs w:val="20"/>
                <w:lang w:val="fr-CH"/>
              </w:rPr>
              <w:t>à l’horizon 2020</w:t>
            </w:r>
          </w:p>
        </w:tc>
        <w:tc>
          <w:tcPr>
            <w:tcW w:w="754" w:type="pct"/>
          </w:tcPr>
          <w:p w:rsidR="00942B28" w:rsidRPr="00942B28" w:rsidRDefault="00942B28" w:rsidP="00942B28">
            <w:pPr>
              <w:jc w:val="both"/>
              <w:rPr>
                <w:i/>
                <w:color w:val="000000" w:themeColor="text1"/>
                <w:sz w:val="20"/>
                <w:szCs w:val="20"/>
              </w:rPr>
            </w:pPr>
            <w:r>
              <w:rPr>
                <w:i/>
                <w:color w:val="000000" w:themeColor="text1"/>
                <w:sz w:val="20"/>
                <w:szCs w:val="20"/>
              </w:rPr>
              <w:t>Phase 1, 2, 3, 4</w:t>
            </w:r>
          </w:p>
        </w:tc>
        <w:tc>
          <w:tcPr>
            <w:tcW w:w="1399" w:type="pct"/>
          </w:tcPr>
          <w:p w:rsidR="00942B28" w:rsidRDefault="00401B5D" w:rsidP="00FE7DF8">
            <w:pPr>
              <w:rPr>
                <w:i/>
                <w:color w:val="000000" w:themeColor="text1"/>
                <w:sz w:val="16"/>
                <w:szCs w:val="16"/>
                <w:lang w:val="fr-CH"/>
              </w:rPr>
            </w:pPr>
            <w:r>
              <w:rPr>
                <w:i/>
                <w:color w:val="000000" w:themeColor="text1"/>
                <w:sz w:val="16"/>
                <w:szCs w:val="16"/>
                <w:lang w:val="fr-CH"/>
              </w:rPr>
              <w:t xml:space="preserve">a) </w:t>
            </w:r>
            <w:r w:rsidR="00942B28">
              <w:rPr>
                <w:i/>
                <w:color w:val="000000" w:themeColor="text1"/>
                <w:sz w:val="16"/>
                <w:szCs w:val="16"/>
                <w:lang w:val="fr-CH"/>
              </w:rPr>
              <w:t>P</w:t>
            </w:r>
            <w:r w:rsidR="00F6696F">
              <w:rPr>
                <w:i/>
                <w:color w:val="000000" w:themeColor="text1"/>
                <w:sz w:val="16"/>
                <w:szCs w:val="16"/>
                <w:lang w:val="fr-CH"/>
              </w:rPr>
              <w:t>h</w:t>
            </w:r>
            <w:r w:rsidR="00942B28">
              <w:rPr>
                <w:i/>
                <w:color w:val="000000" w:themeColor="text1"/>
                <w:sz w:val="16"/>
                <w:szCs w:val="16"/>
                <w:lang w:val="fr-CH"/>
              </w:rPr>
              <w:t>ase</w:t>
            </w:r>
            <w:r w:rsidR="00F6696F">
              <w:rPr>
                <w:i/>
                <w:color w:val="000000" w:themeColor="text1"/>
                <w:sz w:val="16"/>
                <w:szCs w:val="16"/>
                <w:lang w:val="fr-CH"/>
              </w:rPr>
              <w:t>s</w:t>
            </w:r>
            <w:r w:rsidR="00942B28">
              <w:rPr>
                <w:i/>
                <w:color w:val="000000" w:themeColor="text1"/>
                <w:sz w:val="16"/>
                <w:szCs w:val="16"/>
                <w:lang w:val="fr-CH"/>
              </w:rPr>
              <w:t xml:space="preserve"> 1 &amp; 2 :</w:t>
            </w:r>
          </w:p>
          <w:p w:rsidR="00942B28" w:rsidRDefault="00942B28" w:rsidP="00FE7DF8">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942B28" w:rsidRPr="00A651A1" w:rsidRDefault="00942B28" w:rsidP="00FE7DF8">
            <w:pPr>
              <w:rPr>
                <w:i/>
                <w:color w:val="000000" w:themeColor="text1"/>
                <w:sz w:val="16"/>
                <w:szCs w:val="16"/>
                <w:lang w:val="fr-CH"/>
              </w:rPr>
            </w:pPr>
            <w:r>
              <w:rPr>
                <w:i/>
                <w:color w:val="000000" w:themeColor="text1"/>
                <w:sz w:val="16"/>
                <w:szCs w:val="16"/>
                <w:lang w:val="fr-CH"/>
              </w:rPr>
              <w:t>- un consultant pour 1 mois</w:t>
            </w:r>
          </w:p>
          <w:p w:rsidR="00942B28" w:rsidRDefault="00401B5D" w:rsidP="00FE7DF8">
            <w:pPr>
              <w:rPr>
                <w:i/>
                <w:color w:val="000000" w:themeColor="text1"/>
                <w:sz w:val="16"/>
                <w:szCs w:val="16"/>
                <w:lang w:val="fr-CH"/>
              </w:rPr>
            </w:pPr>
            <w:r>
              <w:rPr>
                <w:i/>
                <w:color w:val="000000" w:themeColor="text1"/>
                <w:sz w:val="16"/>
                <w:szCs w:val="16"/>
                <w:lang w:val="fr-CH"/>
              </w:rPr>
              <w:t xml:space="preserve">b) </w:t>
            </w:r>
            <w:r w:rsidR="00942B28">
              <w:rPr>
                <w:i/>
                <w:color w:val="000000" w:themeColor="text1"/>
                <w:sz w:val="16"/>
                <w:szCs w:val="16"/>
                <w:lang w:val="fr-CH"/>
              </w:rPr>
              <w:t>Phase 3 (voir DIP)</w:t>
            </w:r>
          </w:p>
          <w:p w:rsidR="00942B28" w:rsidRPr="00411144" w:rsidRDefault="00401B5D" w:rsidP="00FE7DF8">
            <w:pPr>
              <w:rPr>
                <w:lang w:val="fr-CH"/>
              </w:rPr>
            </w:pPr>
            <w:r>
              <w:rPr>
                <w:i/>
                <w:color w:val="000000" w:themeColor="text1"/>
                <w:sz w:val="16"/>
                <w:szCs w:val="16"/>
                <w:lang w:val="fr-CH"/>
              </w:rPr>
              <w:t xml:space="preserve">c) </w:t>
            </w:r>
            <w:r w:rsidR="00942B28">
              <w:rPr>
                <w:i/>
                <w:color w:val="000000" w:themeColor="text1"/>
                <w:sz w:val="16"/>
                <w:szCs w:val="16"/>
                <w:lang w:val="fr-CH"/>
              </w:rPr>
              <w:t>Phase 4 (voir DP)</w:t>
            </w:r>
          </w:p>
        </w:tc>
        <w:tc>
          <w:tcPr>
            <w:tcW w:w="709" w:type="pct"/>
          </w:tcPr>
          <w:p w:rsidR="00942B28" w:rsidRDefault="00187480" w:rsidP="00451D3E">
            <w:pPr>
              <w:rPr>
                <w:lang w:val="fr-CH"/>
              </w:rPr>
            </w:pPr>
            <w:r w:rsidRPr="00187480">
              <w:rPr>
                <w:b/>
                <w:bCs/>
                <w:lang w:val="fr-CH"/>
              </w:rPr>
              <w:t>Ministère éducation</w:t>
            </w:r>
            <w:r>
              <w:rPr>
                <w:lang w:val="fr-CH"/>
              </w:rPr>
              <w:t>,</w:t>
            </w:r>
          </w:p>
          <w:p w:rsidR="00187480" w:rsidRDefault="00187480" w:rsidP="00451D3E">
            <w:pPr>
              <w:rPr>
                <w:lang w:val="fr-CH"/>
              </w:rPr>
            </w:pPr>
            <w:r>
              <w:rPr>
                <w:lang w:val="fr-CH"/>
              </w:rPr>
              <w:t>Ministère TIC,</w:t>
            </w:r>
          </w:p>
          <w:p w:rsidR="00187480" w:rsidRDefault="00187480" w:rsidP="00451D3E">
            <w:pPr>
              <w:rPr>
                <w:lang w:val="fr-CH"/>
              </w:rPr>
            </w:pPr>
            <w:r>
              <w:rPr>
                <w:lang w:val="fr-CH"/>
              </w:rPr>
              <w:t>OPT,</w:t>
            </w:r>
            <w:r w:rsidR="00393FB2">
              <w:rPr>
                <w:lang w:val="fr-CH"/>
              </w:rPr>
              <w:t xml:space="preserve"> Microsoft,</w:t>
            </w:r>
          </w:p>
          <w:p w:rsidR="00187480" w:rsidRPr="001802DE" w:rsidRDefault="00187480" w:rsidP="00451D3E">
            <w:pPr>
              <w:rPr>
                <w:lang w:val="fr-CH"/>
              </w:rPr>
            </w:pPr>
            <w:r>
              <w:rPr>
                <w:lang w:val="fr-CH"/>
              </w:rPr>
              <w:t>…</w:t>
            </w:r>
          </w:p>
        </w:tc>
      </w:tr>
    </w:tbl>
    <w:p w:rsidR="004138EE" w:rsidRDefault="009E740C" w:rsidP="00836C0A">
      <w:r>
        <w:t>20</w:t>
      </w:r>
    </w:p>
    <w:tbl>
      <w:tblPr>
        <w:tblStyle w:val="TableGrid"/>
        <w:tblW w:w="5000" w:type="pct"/>
        <w:tblLayout w:type="fixed"/>
        <w:tblLook w:val="04A0" w:firstRow="1" w:lastRow="0" w:firstColumn="1" w:lastColumn="0" w:noHBand="0" w:noVBand="1"/>
      </w:tblPr>
      <w:tblGrid>
        <w:gridCol w:w="2519"/>
        <w:gridCol w:w="4393"/>
        <w:gridCol w:w="2269"/>
        <w:gridCol w:w="2369"/>
        <w:gridCol w:w="1626"/>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4</w:t>
            </w:r>
            <w:r w:rsidRPr="00A853A8">
              <w:rPr>
                <w:sz w:val="32"/>
                <w:szCs w:val="32"/>
              </w:rPr>
              <w:t xml:space="preserve">: </w:t>
            </w:r>
            <w:r w:rsidRPr="00A853A8">
              <w:rPr>
                <w:i/>
                <w:color w:val="000000" w:themeColor="text1"/>
                <w:sz w:val="32"/>
                <w:szCs w:val="32"/>
              </w:rPr>
              <w:t>Technological infrastructure for digital culture and digital security promotion</w:t>
            </w:r>
          </w:p>
          <w:p w:rsidR="00836C0A" w:rsidRPr="000348CA" w:rsidRDefault="009E740C" w:rsidP="004825D7">
            <w:r>
              <w:t xml:space="preserve">OUTCOME </w:t>
            </w:r>
            <w:r w:rsidR="004825D7">
              <w:t>3</w:t>
            </w:r>
            <w:r w:rsidR="00836C0A" w:rsidRPr="000348CA">
              <w:t xml:space="preserve">: </w:t>
            </w:r>
            <w:r w:rsidR="00836C0A" w:rsidRPr="000348CA">
              <w:rPr>
                <w:color w:val="FF0000"/>
              </w:rPr>
              <w:t xml:space="preserve">Filtering tools and measures developed </w:t>
            </w:r>
            <w:r w:rsidR="00836C0A">
              <w:rPr>
                <w:color w:val="FF0000"/>
              </w:rPr>
              <w:t xml:space="preserve">and used </w:t>
            </w:r>
            <w:r w:rsidR="00836C0A" w:rsidRPr="000348CA">
              <w:rPr>
                <w:color w:val="FF0000"/>
              </w:rPr>
              <w:t xml:space="preserve">by the ICT Industry </w:t>
            </w:r>
          </w:p>
        </w:tc>
      </w:tr>
      <w:tr w:rsidR="00F3701C" w:rsidTr="004F0B5E">
        <w:tc>
          <w:tcPr>
            <w:tcW w:w="956" w:type="pct"/>
            <w:shd w:val="clear" w:color="auto" w:fill="BFBFBF" w:themeFill="background1" w:themeFillShade="BF"/>
          </w:tcPr>
          <w:p w:rsidR="00F3701C" w:rsidRDefault="00F3701C" w:rsidP="00FE7DF8">
            <w:r>
              <w:t>PROJET</w:t>
            </w:r>
          </w:p>
        </w:tc>
        <w:tc>
          <w:tcPr>
            <w:tcW w:w="1667" w:type="pct"/>
            <w:shd w:val="clear" w:color="auto" w:fill="BFBFBF" w:themeFill="background1" w:themeFillShade="BF"/>
          </w:tcPr>
          <w:p w:rsidR="00F3701C" w:rsidRDefault="00F3701C" w:rsidP="00FE7DF8">
            <w:r>
              <w:t>2015 OUTPUTS</w:t>
            </w:r>
          </w:p>
        </w:tc>
        <w:tc>
          <w:tcPr>
            <w:tcW w:w="861" w:type="pct"/>
            <w:shd w:val="clear" w:color="auto" w:fill="BFBFBF" w:themeFill="background1" w:themeFillShade="BF"/>
          </w:tcPr>
          <w:p w:rsidR="00F3701C" w:rsidRDefault="00F3701C" w:rsidP="00FE7DF8">
            <w:proofErr w:type="spellStart"/>
            <w:r>
              <w:t>Activités</w:t>
            </w:r>
            <w:proofErr w:type="spellEnd"/>
            <w:r>
              <w:t xml:space="preserve"> </w:t>
            </w:r>
            <w:proofErr w:type="spellStart"/>
            <w:r>
              <w:t>principales</w:t>
            </w:r>
            <w:proofErr w:type="spellEnd"/>
          </w:p>
        </w:tc>
        <w:tc>
          <w:tcPr>
            <w:tcW w:w="899" w:type="pct"/>
            <w:shd w:val="clear" w:color="auto" w:fill="BFBFBF" w:themeFill="background1" w:themeFillShade="BF"/>
          </w:tcPr>
          <w:p w:rsidR="00F3701C" w:rsidRDefault="00F3701C" w:rsidP="00FE7DF8">
            <w:proofErr w:type="spellStart"/>
            <w:r>
              <w:t>Ressources</w:t>
            </w:r>
            <w:proofErr w:type="spellEnd"/>
            <w:r>
              <w:t xml:space="preserve"> </w:t>
            </w:r>
            <w:proofErr w:type="spellStart"/>
            <w:r>
              <w:t>requises</w:t>
            </w:r>
            <w:proofErr w:type="spellEnd"/>
          </w:p>
        </w:tc>
        <w:tc>
          <w:tcPr>
            <w:tcW w:w="617" w:type="pct"/>
            <w:shd w:val="clear" w:color="auto" w:fill="BFBFBF" w:themeFill="background1" w:themeFillShade="BF"/>
          </w:tcPr>
          <w:p w:rsidR="00F3701C" w:rsidRDefault="00F3701C" w:rsidP="00FE7DF8">
            <w:proofErr w:type="spellStart"/>
            <w:r>
              <w:t>Partenaires</w:t>
            </w:r>
            <w:proofErr w:type="spellEnd"/>
          </w:p>
        </w:tc>
      </w:tr>
      <w:tr w:rsidR="00836C0A" w:rsidTr="00451D3E">
        <w:tc>
          <w:tcPr>
            <w:tcW w:w="956" w:type="pct"/>
            <w:shd w:val="clear" w:color="auto" w:fill="FFC000"/>
          </w:tcPr>
          <w:p w:rsidR="00836C0A" w:rsidRPr="00340A82" w:rsidRDefault="00836C0A" w:rsidP="00451D3E">
            <w:pPr>
              <w:jc w:val="both"/>
              <w:rPr>
                <w:rFonts w:asciiTheme="majorHAnsi" w:hAnsiTheme="majorHAnsi"/>
                <w:b/>
                <w:i/>
                <w:color w:val="262626" w:themeColor="text1" w:themeTint="D9"/>
                <w:sz w:val="16"/>
                <w:szCs w:val="16"/>
              </w:rPr>
            </w:pPr>
          </w:p>
        </w:tc>
        <w:tc>
          <w:tcPr>
            <w:tcW w:w="1667" w:type="pct"/>
          </w:tcPr>
          <w:p w:rsidR="00836C0A" w:rsidRDefault="00836C0A" w:rsidP="00451D3E">
            <w:pPr>
              <w:jc w:val="both"/>
              <w:rPr>
                <w:i/>
                <w:color w:val="000000" w:themeColor="text1"/>
                <w:sz w:val="20"/>
                <w:szCs w:val="20"/>
              </w:rPr>
            </w:pPr>
          </w:p>
        </w:tc>
        <w:tc>
          <w:tcPr>
            <w:tcW w:w="861" w:type="pct"/>
            <w:shd w:val="clear" w:color="auto" w:fill="auto"/>
          </w:tcPr>
          <w:p w:rsidR="00836C0A" w:rsidRDefault="00836C0A" w:rsidP="00451D3E">
            <w:pPr>
              <w:rPr>
                <w:i/>
                <w:color w:val="000000" w:themeColor="text1"/>
                <w:sz w:val="20"/>
                <w:szCs w:val="20"/>
              </w:rPr>
            </w:pPr>
          </w:p>
        </w:tc>
        <w:tc>
          <w:tcPr>
            <w:tcW w:w="899" w:type="pct"/>
          </w:tcPr>
          <w:p w:rsidR="00836C0A" w:rsidRDefault="00836C0A" w:rsidP="00451D3E"/>
        </w:tc>
        <w:tc>
          <w:tcPr>
            <w:tcW w:w="617" w:type="pct"/>
          </w:tcPr>
          <w:p w:rsidR="00836C0A" w:rsidRDefault="00836C0A" w:rsidP="00451D3E"/>
        </w:tc>
      </w:tr>
    </w:tbl>
    <w:p w:rsidR="00836C0A" w:rsidRDefault="009E740C" w:rsidP="00836C0A">
      <w:r>
        <w:t>21</w:t>
      </w:r>
    </w:p>
    <w:tbl>
      <w:tblPr>
        <w:tblStyle w:val="TableGrid"/>
        <w:tblW w:w="5000" w:type="pct"/>
        <w:tblLayout w:type="fixed"/>
        <w:tblLook w:val="04A0" w:firstRow="1" w:lastRow="0" w:firstColumn="1" w:lastColumn="0" w:noHBand="0" w:noVBand="1"/>
      </w:tblPr>
      <w:tblGrid>
        <w:gridCol w:w="2519"/>
        <w:gridCol w:w="2975"/>
        <w:gridCol w:w="2693"/>
        <w:gridCol w:w="3363"/>
        <w:gridCol w:w="1626"/>
      </w:tblGrid>
      <w:tr w:rsidR="00836C0A" w:rsidTr="00451D3E">
        <w:tc>
          <w:tcPr>
            <w:tcW w:w="5000" w:type="pct"/>
            <w:gridSpan w:val="5"/>
          </w:tcPr>
          <w:p w:rsidR="00836C0A" w:rsidRPr="00A853A8" w:rsidRDefault="00836C0A" w:rsidP="00451D3E">
            <w:pPr>
              <w:rPr>
                <w:sz w:val="32"/>
                <w:szCs w:val="32"/>
              </w:rPr>
            </w:pPr>
            <w:r w:rsidRPr="00A853A8">
              <w:rPr>
                <w:sz w:val="32"/>
                <w:szCs w:val="32"/>
              </w:rPr>
              <w:lastRenderedPageBreak/>
              <w:t>PILLAR</w:t>
            </w:r>
            <w:r>
              <w:rPr>
                <w:sz w:val="32"/>
                <w:szCs w:val="32"/>
              </w:rPr>
              <w:t xml:space="preserve"> 4</w:t>
            </w:r>
            <w:r w:rsidRPr="00A853A8">
              <w:rPr>
                <w:sz w:val="32"/>
                <w:szCs w:val="32"/>
              </w:rPr>
              <w:t xml:space="preserve">: </w:t>
            </w:r>
            <w:r w:rsidRPr="00A853A8">
              <w:rPr>
                <w:i/>
                <w:color w:val="000000" w:themeColor="text1"/>
                <w:sz w:val="32"/>
                <w:szCs w:val="32"/>
              </w:rPr>
              <w:t>Technological infrastructure for digital culture and digital security promotion</w:t>
            </w:r>
          </w:p>
          <w:p w:rsidR="00836C0A" w:rsidRPr="000348CA" w:rsidRDefault="004825D7" w:rsidP="004825D7">
            <w:r>
              <w:t>OUTCOME 4</w:t>
            </w:r>
            <w:r w:rsidR="00836C0A" w:rsidRPr="000348CA">
              <w:t xml:space="preserve">: </w:t>
            </w:r>
            <w:r w:rsidR="00836C0A" w:rsidRPr="000348CA">
              <w:rPr>
                <w:color w:val="FF0000"/>
              </w:rPr>
              <w:t>Filtering tools used in households</w:t>
            </w:r>
          </w:p>
        </w:tc>
      </w:tr>
      <w:tr w:rsidR="00F3701C" w:rsidRPr="004F0B5E" w:rsidTr="004F0B5E">
        <w:tc>
          <w:tcPr>
            <w:tcW w:w="956" w:type="pct"/>
            <w:shd w:val="clear" w:color="auto" w:fill="BFBFBF" w:themeFill="background1" w:themeFillShade="BF"/>
          </w:tcPr>
          <w:p w:rsidR="00F3701C" w:rsidRPr="004F0B5E" w:rsidRDefault="00F3701C" w:rsidP="00FE7DF8">
            <w:r w:rsidRPr="004F0B5E">
              <w:t>PROJET</w:t>
            </w:r>
          </w:p>
        </w:tc>
        <w:tc>
          <w:tcPr>
            <w:tcW w:w="1129" w:type="pct"/>
            <w:shd w:val="clear" w:color="auto" w:fill="BFBFBF" w:themeFill="background1" w:themeFillShade="BF"/>
          </w:tcPr>
          <w:p w:rsidR="00F3701C" w:rsidRPr="004F0B5E" w:rsidRDefault="00F3701C" w:rsidP="00FE7DF8">
            <w:r w:rsidRPr="004F0B5E">
              <w:t>2015</w:t>
            </w:r>
            <w:r w:rsidR="00FE7DF8">
              <w:t>-2018</w:t>
            </w:r>
            <w:r w:rsidRPr="004F0B5E">
              <w:t xml:space="preserve"> OUTPUTS</w:t>
            </w:r>
          </w:p>
        </w:tc>
        <w:tc>
          <w:tcPr>
            <w:tcW w:w="1022" w:type="pct"/>
            <w:shd w:val="clear" w:color="auto" w:fill="BFBFBF" w:themeFill="background1" w:themeFillShade="BF"/>
          </w:tcPr>
          <w:p w:rsidR="00F3701C" w:rsidRPr="004F0B5E" w:rsidRDefault="00F3701C" w:rsidP="00FE7DF8">
            <w:proofErr w:type="spellStart"/>
            <w:r w:rsidRPr="004F0B5E">
              <w:t>Activités</w:t>
            </w:r>
            <w:proofErr w:type="spellEnd"/>
            <w:r w:rsidRPr="004F0B5E">
              <w:t xml:space="preserve"> </w:t>
            </w:r>
            <w:proofErr w:type="spellStart"/>
            <w:r w:rsidRPr="004F0B5E">
              <w:t>principales</w:t>
            </w:r>
            <w:proofErr w:type="spellEnd"/>
          </w:p>
        </w:tc>
        <w:tc>
          <w:tcPr>
            <w:tcW w:w="1276" w:type="pct"/>
            <w:shd w:val="clear" w:color="auto" w:fill="BFBFBF" w:themeFill="background1" w:themeFillShade="BF"/>
          </w:tcPr>
          <w:p w:rsidR="00F3701C" w:rsidRPr="004F0B5E" w:rsidRDefault="00F3701C" w:rsidP="00FE7DF8">
            <w:proofErr w:type="spellStart"/>
            <w:r w:rsidRPr="004F0B5E">
              <w:t>Ressources</w:t>
            </w:r>
            <w:proofErr w:type="spellEnd"/>
            <w:r w:rsidRPr="004F0B5E">
              <w:t xml:space="preserve"> </w:t>
            </w:r>
            <w:proofErr w:type="spellStart"/>
            <w:r w:rsidRPr="004F0B5E">
              <w:t>requises</w:t>
            </w:r>
            <w:proofErr w:type="spellEnd"/>
          </w:p>
        </w:tc>
        <w:tc>
          <w:tcPr>
            <w:tcW w:w="617" w:type="pct"/>
            <w:shd w:val="clear" w:color="auto" w:fill="BFBFBF" w:themeFill="background1" w:themeFillShade="BF"/>
          </w:tcPr>
          <w:p w:rsidR="00F3701C" w:rsidRPr="004F0B5E" w:rsidRDefault="00F3701C" w:rsidP="00FE7DF8">
            <w:proofErr w:type="spellStart"/>
            <w:r w:rsidRPr="004F0B5E">
              <w:t>Partenaires</w:t>
            </w:r>
            <w:proofErr w:type="spellEnd"/>
          </w:p>
        </w:tc>
      </w:tr>
      <w:tr w:rsidR="004261BD" w:rsidRPr="004138EE" w:rsidTr="00FF5146">
        <w:tc>
          <w:tcPr>
            <w:tcW w:w="956" w:type="pct"/>
            <w:shd w:val="clear" w:color="auto" w:fill="auto"/>
          </w:tcPr>
          <w:p w:rsidR="004261BD" w:rsidRPr="004138EE" w:rsidRDefault="004261BD" w:rsidP="00451D3E">
            <w:pPr>
              <w:jc w:val="both"/>
              <w:rPr>
                <w:rFonts w:asciiTheme="majorHAnsi" w:hAnsiTheme="majorHAnsi"/>
                <w:b/>
                <w:i/>
                <w:color w:val="262626" w:themeColor="text1" w:themeTint="D9"/>
                <w:sz w:val="16"/>
                <w:szCs w:val="16"/>
                <w:lang w:val="fr-CH"/>
              </w:rPr>
            </w:pPr>
            <w:r w:rsidRPr="004138EE">
              <w:rPr>
                <w:rFonts w:asciiTheme="majorHAnsi" w:hAnsiTheme="majorHAnsi"/>
                <w:b/>
                <w:i/>
                <w:color w:val="262626" w:themeColor="text1" w:themeTint="D9"/>
                <w:sz w:val="16"/>
                <w:szCs w:val="16"/>
                <w:lang w:val="fr-CH"/>
              </w:rPr>
              <w:t>Promotion de l’usage des outils parentaux de contr</w:t>
            </w:r>
            <w:r>
              <w:rPr>
                <w:rFonts w:asciiTheme="majorHAnsi" w:hAnsiTheme="majorHAnsi"/>
                <w:b/>
                <w:i/>
                <w:color w:val="262626" w:themeColor="text1" w:themeTint="D9"/>
                <w:sz w:val="16"/>
                <w:szCs w:val="16"/>
                <w:lang w:val="fr-CH"/>
              </w:rPr>
              <w:t>ôle</w:t>
            </w:r>
          </w:p>
        </w:tc>
        <w:tc>
          <w:tcPr>
            <w:tcW w:w="1129" w:type="pct"/>
          </w:tcPr>
          <w:p w:rsidR="004261BD" w:rsidRPr="004138EE" w:rsidRDefault="004261BD" w:rsidP="00451D3E">
            <w:pPr>
              <w:jc w:val="both"/>
              <w:rPr>
                <w:i/>
                <w:color w:val="000000" w:themeColor="text1"/>
                <w:sz w:val="20"/>
                <w:szCs w:val="20"/>
                <w:lang w:val="fr-CH"/>
              </w:rPr>
            </w:pPr>
          </w:p>
        </w:tc>
        <w:tc>
          <w:tcPr>
            <w:tcW w:w="1022" w:type="pct"/>
            <w:shd w:val="clear" w:color="auto" w:fill="auto"/>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276"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17" w:type="pct"/>
          </w:tcPr>
          <w:p w:rsidR="004261BD" w:rsidRPr="004138EE" w:rsidRDefault="004261BD" w:rsidP="00451D3E">
            <w:pPr>
              <w:rPr>
                <w:lang w:val="fr-CH"/>
              </w:rPr>
            </w:pPr>
          </w:p>
        </w:tc>
      </w:tr>
    </w:tbl>
    <w:p w:rsidR="00836C0A" w:rsidRPr="004138EE" w:rsidRDefault="009E740C" w:rsidP="00836C0A">
      <w:pPr>
        <w:rPr>
          <w:lang w:val="fr-CH"/>
        </w:rPr>
      </w:pPr>
      <w:r>
        <w:rPr>
          <w:lang w:val="fr-CH"/>
        </w:rPr>
        <w:t>22</w:t>
      </w:r>
    </w:p>
    <w:tbl>
      <w:tblPr>
        <w:tblStyle w:val="TableGrid"/>
        <w:tblW w:w="5000" w:type="pct"/>
        <w:tblLayout w:type="fixed"/>
        <w:tblLook w:val="04A0" w:firstRow="1" w:lastRow="0" w:firstColumn="1" w:lastColumn="0" w:noHBand="0" w:noVBand="1"/>
      </w:tblPr>
      <w:tblGrid>
        <w:gridCol w:w="2519"/>
        <w:gridCol w:w="2975"/>
        <w:gridCol w:w="2693"/>
        <w:gridCol w:w="3363"/>
        <w:gridCol w:w="1626"/>
      </w:tblGrid>
      <w:tr w:rsidR="00836C0A" w:rsidTr="00451D3E">
        <w:tc>
          <w:tcPr>
            <w:tcW w:w="5000" w:type="pct"/>
            <w:gridSpan w:val="5"/>
          </w:tcPr>
          <w:p w:rsidR="00836C0A" w:rsidRPr="00A853A8" w:rsidRDefault="00836C0A" w:rsidP="00451D3E">
            <w:pPr>
              <w:rPr>
                <w:sz w:val="32"/>
                <w:szCs w:val="32"/>
              </w:rPr>
            </w:pPr>
            <w:r w:rsidRPr="00A853A8">
              <w:rPr>
                <w:sz w:val="32"/>
                <w:szCs w:val="32"/>
              </w:rPr>
              <w:t>PILLAR</w:t>
            </w:r>
            <w:r>
              <w:rPr>
                <w:sz w:val="32"/>
                <w:szCs w:val="32"/>
              </w:rPr>
              <w:t xml:space="preserve"> 4</w:t>
            </w:r>
            <w:r w:rsidRPr="00A853A8">
              <w:rPr>
                <w:sz w:val="32"/>
                <w:szCs w:val="32"/>
              </w:rPr>
              <w:t xml:space="preserve">: </w:t>
            </w:r>
            <w:r w:rsidRPr="00A853A8">
              <w:rPr>
                <w:i/>
                <w:color w:val="000000" w:themeColor="text1"/>
                <w:sz w:val="32"/>
                <w:szCs w:val="32"/>
              </w:rPr>
              <w:t>Technological infrastructure for digital culture and digital security promotion</w:t>
            </w:r>
          </w:p>
          <w:p w:rsidR="00836C0A" w:rsidRPr="000348CA" w:rsidRDefault="009E740C" w:rsidP="004825D7">
            <w:r>
              <w:t xml:space="preserve">OUTCOME </w:t>
            </w:r>
            <w:r w:rsidR="004825D7">
              <w:t>5</w:t>
            </w:r>
            <w:r w:rsidR="00836C0A" w:rsidRPr="000348CA">
              <w:t xml:space="preserve">: </w:t>
            </w:r>
            <w:r w:rsidR="00836C0A" w:rsidRPr="000348CA">
              <w:rPr>
                <w:color w:val="FF0000"/>
              </w:rPr>
              <w:t xml:space="preserve">Filtering tools used by cyber cafes </w:t>
            </w:r>
          </w:p>
        </w:tc>
      </w:tr>
      <w:tr w:rsidR="00F3701C" w:rsidRPr="004F0B5E" w:rsidTr="004F0B5E">
        <w:tc>
          <w:tcPr>
            <w:tcW w:w="956" w:type="pct"/>
            <w:shd w:val="clear" w:color="auto" w:fill="BFBFBF" w:themeFill="background1" w:themeFillShade="BF"/>
          </w:tcPr>
          <w:p w:rsidR="00F3701C" w:rsidRPr="004F0B5E" w:rsidRDefault="00F3701C" w:rsidP="00FE7DF8">
            <w:pPr>
              <w:rPr>
                <w:b/>
                <w:bCs/>
              </w:rPr>
            </w:pPr>
            <w:r w:rsidRPr="004F0B5E">
              <w:rPr>
                <w:b/>
                <w:bCs/>
              </w:rPr>
              <w:t>PROJET</w:t>
            </w:r>
          </w:p>
        </w:tc>
        <w:tc>
          <w:tcPr>
            <w:tcW w:w="1129"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-2018</w:t>
            </w:r>
            <w:r w:rsidRPr="004F0B5E">
              <w:rPr>
                <w:b/>
                <w:bCs/>
              </w:rPr>
              <w:t xml:space="preserve"> OUTPUTS</w:t>
            </w:r>
          </w:p>
        </w:tc>
        <w:tc>
          <w:tcPr>
            <w:tcW w:w="1022"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276"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17"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RPr="004138EE" w:rsidTr="004261BD">
        <w:tc>
          <w:tcPr>
            <w:tcW w:w="956" w:type="pct"/>
            <w:shd w:val="clear" w:color="auto" w:fill="FFC000"/>
          </w:tcPr>
          <w:p w:rsidR="004261BD" w:rsidRPr="004138EE" w:rsidRDefault="004261BD" w:rsidP="00187480">
            <w:pPr>
              <w:jc w:val="both"/>
              <w:rPr>
                <w:rFonts w:asciiTheme="majorHAnsi" w:hAnsiTheme="majorHAnsi"/>
                <w:b/>
                <w:i/>
                <w:color w:val="262626" w:themeColor="text1" w:themeTint="D9"/>
                <w:sz w:val="16"/>
                <w:szCs w:val="16"/>
                <w:lang w:val="fr-CH"/>
              </w:rPr>
            </w:pPr>
            <w:r w:rsidRPr="004138EE">
              <w:rPr>
                <w:rFonts w:asciiTheme="majorHAnsi" w:hAnsiTheme="majorHAnsi"/>
                <w:b/>
                <w:i/>
                <w:color w:val="262626" w:themeColor="text1" w:themeTint="D9"/>
                <w:sz w:val="16"/>
                <w:szCs w:val="16"/>
                <w:lang w:val="fr-CH"/>
              </w:rPr>
              <w:t>Promotion de l’usage</w:t>
            </w:r>
            <w:r w:rsidR="00187480">
              <w:rPr>
                <w:rFonts w:asciiTheme="majorHAnsi" w:hAnsiTheme="majorHAnsi"/>
                <w:b/>
                <w:i/>
                <w:color w:val="262626" w:themeColor="text1" w:themeTint="D9"/>
                <w:sz w:val="16"/>
                <w:szCs w:val="16"/>
                <w:lang w:val="fr-CH"/>
              </w:rPr>
              <w:t>, par les cybercafés,</w:t>
            </w:r>
            <w:r w:rsidRPr="004138EE">
              <w:rPr>
                <w:rFonts w:asciiTheme="majorHAnsi" w:hAnsiTheme="majorHAnsi"/>
                <w:b/>
                <w:i/>
                <w:color w:val="262626" w:themeColor="text1" w:themeTint="D9"/>
                <w:sz w:val="16"/>
                <w:szCs w:val="16"/>
                <w:lang w:val="fr-CH"/>
              </w:rPr>
              <w:t xml:space="preserve"> des outils de contr</w:t>
            </w:r>
            <w:r>
              <w:rPr>
                <w:rFonts w:asciiTheme="majorHAnsi" w:hAnsiTheme="majorHAnsi"/>
                <w:b/>
                <w:i/>
                <w:color w:val="262626" w:themeColor="text1" w:themeTint="D9"/>
                <w:sz w:val="16"/>
                <w:szCs w:val="16"/>
                <w:lang w:val="fr-CH"/>
              </w:rPr>
              <w:t xml:space="preserve">ôle </w:t>
            </w:r>
          </w:p>
        </w:tc>
        <w:tc>
          <w:tcPr>
            <w:tcW w:w="1129" w:type="pct"/>
          </w:tcPr>
          <w:p w:rsidR="004261BD" w:rsidRPr="004138EE" w:rsidRDefault="004261BD" w:rsidP="00451D3E">
            <w:pPr>
              <w:jc w:val="both"/>
              <w:rPr>
                <w:i/>
                <w:color w:val="000000" w:themeColor="text1"/>
                <w:sz w:val="20"/>
                <w:szCs w:val="20"/>
                <w:lang w:val="fr-CH"/>
              </w:rPr>
            </w:pPr>
          </w:p>
        </w:tc>
        <w:tc>
          <w:tcPr>
            <w:tcW w:w="1022" w:type="pct"/>
            <w:shd w:val="clear" w:color="auto" w:fill="auto"/>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276"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17" w:type="pct"/>
          </w:tcPr>
          <w:p w:rsidR="004261BD" w:rsidRPr="004138EE" w:rsidRDefault="004261BD" w:rsidP="00451D3E">
            <w:pPr>
              <w:rPr>
                <w:lang w:val="fr-CH"/>
              </w:rPr>
            </w:pPr>
          </w:p>
        </w:tc>
      </w:tr>
    </w:tbl>
    <w:p w:rsidR="00836C0A" w:rsidRPr="004138EE" w:rsidRDefault="009E740C" w:rsidP="00836C0A">
      <w:pPr>
        <w:rPr>
          <w:lang w:val="fr-CH"/>
        </w:rPr>
      </w:pPr>
      <w:r>
        <w:rPr>
          <w:lang w:val="fr-CH"/>
        </w:rPr>
        <w:t>23</w:t>
      </w:r>
    </w:p>
    <w:tbl>
      <w:tblPr>
        <w:tblStyle w:val="TableGrid"/>
        <w:tblW w:w="5000" w:type="pct"/>
        <w:tblLayout w:type="fixed"/>
        <w:tblLook w:val="04A0" w:firstRow="1" w:lastRow="0" w:firstColumn="1" w:lastColumn="0" w:noHBand="0" w:noVBand="1"/>
      </w:tblPr>
      <w:tblGrid>
        <w:gridCol w:w="2520"/>
        <w:gridCol w:w="2693"/>
        <w:gridCol w:w="2975"/>
        <w:gridCol w:w="3365"/>
        <w:gridCol w:w="1623"/>
      </w:tblGrid>
      <w:tr w:rsidR="00836C0A" w:rsidRPr="00393FB2" w:rsidTr="00451D3E">
        <w:tc>
          <w:tcPr>
            <w:tcW w:w="5000" w:type="pct"/>
            <w:gridSpan w:val="5"/>
          </w:tcPr>
          <w:p w:rsidR="00836C0A" w:rsidRPr="006B1BBD" w:rsidRDefault="00836C0A" w:rsidP="00451D3E">
            <w:pPr>
              <w:rPr>
                <w:sz w:val="32"/>
                <w:szCs w:val="32"/>
                <w:lang w:val="fr-CH"/>
              </w:rPr>
            </w:pPr>
            <w:r w:rsidRPr="006B1BBD">
              <w:rPr>
                <w:sz w:val="32"/>
                <w:szCs w:val="32"/>
                <w:lang w:val="fr-CH"/>
              </w:rPr>
              <w:t>Pilier 5:</w:t>
            </w:r>
            <w:r w:rsidRPr="006B1BBD">
              <w:rPr>
                <w:i/>
                <w:color w:val="000000" w:themeColor="text1"/>
                <w:sz w:val="32"/>
                <w:szCs w:val="32"/>
                <w:lang w:val="fr-CH"/>
              </w:rPr>
              <w:t xml:space="preserve"> Coopération</w:t>
            </w:r>
          </w:p>
          <w:p w:rsidR="00836C0A" w:rsidRPr="006B1BBD" w:rsidRDefault="004825D7" w:rsidP="004E3B6F">
            <w:pPr>
              <w:rPr>
                <w:lang w:val="fr-CH"/>
              </w:rPr>
            </w:pPr>
            <w:r>
              <w:rPr>
                <w:lang w:val="fr-CH"/>
              </w:rPr>
              <w:t>OUTCOME 1</w:t>
            </w:r>
            <w:r w:rsidR="00836C0A" w:rsidRPr="006B1BBD">
              <w:rPr>
                <w:lang w:val="fr-CH"/>
              </w:rPr>
              <w:t xml:space="preserve">: </w:t>
            </w:r>
            <w:r w:rsidR="00836C0A">
              <w:rPr>
                <w:lang w:val="fr-CH"/>
              </w:rPr>
              <w:t>Participation</w:t>
            </w:r>
            <w:r w:rsidR="004E3B6F">
              <w:rPr>
                <w:lang w:val="fr-CH"/>
              </w:rPr>
              <w:t xml:space="preserve"> active et renforcée du Pays</w:t>
            </w:r>
            <w:r w:rsidR="00836C0A">
              <w:rPr>
                <w:lang w:val="fr-CH"/>
              </w:rPr>
              <w:t xml:space="preserve"> aux discussions internationales et régionales </w:t>
            </w:r>
          </w:p>
        </w:tc>
      </w:tr>
      <w:tr w:rsidR="00F3701C" w:rsidRPr="004F0B5E" w:rsidTr="004F0B5E">
        <w:tc>
          <w:tcPr>
            <w:tcW w:w="956" w:type="pct"/>
            <w:shd w:val="clear" w:color="auto" w:fill="BFBFBF" w:themeFill="background1" w:themeFillShade="BF"/>
          </w:tcPr>
          <w:p w:rsidR="00F3701C" w:rsidRPr="004F0B5E" w:rsidRDefault="00F3701C" w:rsidP="00FE7DF8">
            <w:r w:rsidRPr="004F0B5E">
              <w:t>PROJET</w:t>
            </w:r>
          </w:p>
        </w:tc>
        <w:tc>
          <w:tcPr>
            <w:tcW w:w="1022" w:type="pct"/>
            <w:shd w:val="clear" w:color="auto" w:fill="BFBFBF" w:themeFill="background1" w:themeFillShade="BF"/>
          </w:tcPr>
          <w:p w:rsidR="00F3701C" w:rsidRPr="004F0B5E" w:rsidRDefault="00F3701C" w:rsidP="00FE7DF8">
            <w:r w:rsidRPr="004F0B5E">
              <w:t>2015</w:t>
            </w:r>
            <w:r w:rsidR="00FE7DF8">
              <w:t>-2017</w:t>
            </w:r>
            <w:r w:rsidRPr="004F0B5E">
              <w:t xml:space="preserve"> OUTPUTS</w:t>
            </w:r>
          </w:p>
        </w:tc>
        <w:tc>
          <w:tcPr>
            <w:tcW w:w="1129" w:type="pct"/>
            <w:shd w:val="clear" w:color="auto" w:fill="BFBFBF" w:themeFill="background1" w:themeFillShade="BF"/>
          </w:tcPr>
          <w:p w:rsidR="00F3701C" w:rsidRPr="004F0B5E" w:rsidRDefault="00F3701C" w:rsidP="00FE7DF8">
            <w:proofErr w:type="spellStart"/>
            <w:r w:rsidRPr="004F0B5E">
              <w:t>Activités</w:t>
            </w:r>
            <w:proofErr w:type="spellEnd"/>
            <w:r w:rsidRPr="004F0B5E">
              <w:t xml:space="preserve"> </w:t>
            </w:r>
            <w:proofErr w:type="spellStart"/>
            <w:r w:rsidRPr="004F0B5E">
              <w:t>principales</w:t>
            </w:r>
            <w:proofErr w:type="spellEnd"/>
          </w:p>
        </w:tc>
        <w:tc>
          <w:tcPr>
            <w:tcW w:w="1277" w:type="pct"/>
            <w:shd w:val="clear" w:color="auto" w:fill="BFBFBF" w:themeFill="background1" w:themeFillShade="BF"/>
          </w:tcPr>
          <w:p w:rsidR="00F3701C" w:rsidRPr="004F0B5E" w:rsidRDefault="00F3701C" w:rsidP="00FE7DF8">
            <w:proofErr w:type="spellStart"/>
            <w:r w:rsidRPr="004F0B5E">
              <w:t>Ressources</w:t>
            </w:r>
            <w:proofErr w:type="spellEnd"/>
            <w:r w:rsidRPr="004F0B5E">
              <w:t xml:space="preserve"> </w:t>
            </w:r>
            <w:proofErr w:type="spellStart"/>
            <w:r w:rsidRPr="004F0B5E">
              <w:t>requises</w:t>
            </w:r>
            <w:proofErr w:type="spellEnd"/>
          </w:p>
        </w:tc>
        <w:tc>
          <w:tcPr>
            <w:tcW w:w="616" w:type="pct"/>
            <w:shd w:val="clear" w:color="auto" w:fill="BFBFBF" w:themeFill="background1" w:themeFillShade="BF"/>
          </w:tcPr>
          <w:p w:rsidR="00F3701C" w:rsidRPr="004F0B5E" w:rsidRDefault="00F3701C" w:rsidP="00FE7DF8">
            <w:proofErr w:type="spellStart"/>
            <w:r w:rsidRPr="004F0B5E">
              <w:t>Partenaires</w:t>
            </w:r>
            <w:proofErr w:type="spellEnd"/>
          </w:p>
        </w:tc>
      </w:tr>
      <w:tr w:rsidR="004261BD" w:rsidRPr="006B1BBD" w:rsidTr="00F6696F">
        <w:tc>
          <w:tcPr>
            <w:tcW w:w="956" w:type="pct"/>
            <w:shd w:val="clear" w:color="auto" w:fill="FFC000"/>
          </w:tcPr>
          <w:p w:rsidR="004261BD" w:rsidRPr="006B1BBD" w:rsidRDefault="004261BD" w:rsidP="000971C3">
            <w:pPr>
              <w:jc w:val="both"/>
              <w:rPr>
                <w:rFonts w:asciiTheme="majorHAnsi" w:hAnsiTheme="majorHAnsi"/>
                <w:b/>
                <w:i/>
                <w:color w:val="262626" w:themeColor="text1" w:themeTint="D9"/>
                <w:sz w:val="16"/>
                <w:szCs w:val="16"/>
                <w:lang w:val="fr-CH"/>
              </w:rPr>
            </w:pPr>
            <w:r>
              <w:rPr>
                <w:rFonts w:asciiTheme="majorHAnsi" w:hAnsiTheme="majorHAnsi"/>
                <w:b/>
                <w:i/>
                <w:color w:val="262626" w:themeColor="text1" w:themeTint="D9"/>
                <w:sz w:val="16"/>
                <w:szCs w:val="16"/>
                <w:lang w:val="fr-CH"/>
              </w:rPr>
              <w:t>Renforcement des capacités techniques</w:t>
            </w:r>
            <w:r w:rsidR="00187480">
              <w:rPr>
                <w:rFonts w:asciiTheme="majorHAnsi" w:hAnsiTheme="majorHAnsi"/>
                <w:b/>
                <w:i/>
                <w:color w:val="262626" w:themeColor="text1" w:themeTint="D9"/>
                <w:sz w:val="16"/>
                <w:szCs w:val="16"/>
                <w:lang w:val="fr-CH"/>
              </w:rPr>
              <w:t xml:space="preserve"> et financières du pays</w:t>
            </w:r>
            <w:r>
              <w:rPr>
                <w:rFonts w:asciiTheme="majorHAnsi" w:hAnsiTheme="majorHAnsi"/>
                <w:b/>
                <w:i/>
                <w:color w:val="262626" w:themeColor="text1" w:themeTint="D9"/>
                <w:sz w:val="16"/>
                <w:szCs w:val="16"/>
                <w:lang w:val="fr-CH"/>
              </w:rPr>
              <w:t xml:space="preserve"> dans la perspective de </w:t>
            </w:r>
            <w:r w:rsidR="00187480">
              <w:rPr>
                <w:rFonts w:asciiTheme="majorHAnsi" w:hAnsiTheme="majorHAnsi"/>
                <w:b/>
                <w:i/>
                <w:color w:val="262626" w:themeColor="text1" w:themeTint="D9"/>
                <w:sz w:val="16"/>
                <w:szCs w:val="16"/>
                <w:lang w:val="fr-CH"/>
              </w:rPr>
              <w:t>c</w:t>
            </w:r>
            <w:r w:rsidRPr="006B1BBD">
              <w:rPr>
                <w:rFonts w:asciiTheme="majorHAnsi" w:hAnsiTheme="majorHAnsi"/>
                <w:b/>
                <w:i/>
                <w:color w:val="262626" w:themeColor="text1" w:themeTint="D9"/>
                <w:sz w:val="16"/>
                <w:szCs w:val="16"/>
                <w:lang w:val="fr-CH"/>
              </w:rPr>
              <w:t>ollaboration et Participation active</w:t>
            </w:r>
            <w:r>
              <w:rPr>
                <w:rFonts w:asciiTheme="majorHAnsi" w:hAnsiTheme="majorHAnsi"/>
                <w:b/>
                <w:i/>
                <w:color w:val="262626" w:themeColor="text1" w:themeTint="D9"/>
                <w:sz w:val="16"/>
                <w:szCs w:val="16"/>
                <w:lang w:val="fr-CH"/>
              </w:rPr>
              <w:t>s</w:t>
            </w:r>
            <w:r w:rsidRPr="006B1BBD">
              <w:rPr>
                <w:rFonts w:asciiTheme="majorHAnsi" w:hAnsiTheme="majorHAnsi"/>
                <w:b/>
                <w:i/>
                <w:color w:val="262626" w:themeColor="text1" w:themeTint="D9"/>
                <w:sz w:val="16"/>
                <w:szCs w:val="16"/>
                <w:lang w:val="fr-CH"/>
              </w:rPr>
              <w:t xml:space="preserve"> aux discussions international</w:t>
            </w:r>
            <w:r>
              <w:rPr>
                <w:rFonts w:asciiTheme="majorHAnsi" w:hAnsiTheme="majorHAnsi"/>
                <w:b/>
                <w:i/>
                <w:color w:val="262626" w:themeColor="text1" w:themeTint="D9"/>
                <w:sz w:val="16"/>
                <w:szCs w:val="16"/>
                <w:lang w:val="fr-CH"/>
              </w:rPr>
              <w:t>e</w:t>
            </w:r>
            <w:r w:rsidRPr="006B1BBD">
              <w:rPr>
                <w:rFonts w:asciiTheme="majorHAnsi" w:hAnsiTheme="majorHAnsi"/>
                <w:b/>
                <w:i/>
                <w:color w:val="262626" w:themeColor="text1" w:themeTint="D9"/>
                <w:sz w:val="16"/>
                <w:szCs w:val="16"/>
                <w:lang w:val="fr-CH"/>
              </w:rPr>
              <w:t xml:space="preserve">s </w:t>
            </w:r>
            <w:r>
              <w:rPr>
                <w:rFonts w:asciiTheme="majorHAnsi" w:hAnsiTheme="majorHAnsi"/>
                <w:b/>
                <w:i/>
                <w:color w:val="262626" w:themeColor="text1" w:themeTint="D9"/>
                <w:sz w:val="16"/>
                <w:szCs w:val="16"/>
                <w:lang w:val="fr-CH"/>
              </w:rPr>
              <w:t>et régionales</w:t>
            </w:r>
          </w:p>
        </w:tc>
        <w:tc>
          <w:tcPr>
            <w:tcW w:w="1022" w:type="pct"/>
          </w:tcPr>
          <w:p w:rsidR="004261BD" w:rsidRPr="006B1BBD" w:rsidRDefault="004261BD" w:rsidP="00451D3E">
            <w:pPr>
              <w:jc w:val="both"/>
              <w:rPr>
                <w:i/>
                <w:color w:val="000000" w:themeColor="text1"/>
                <w:sz w:val="20"/>
                <w:szCs w:val="20"/>
                <w:lang w:val="fr-CH"/>
              </w:rPr>
            </w:pPr>
          </w:p>
        </w:tc>
        <w:tc>
          <w:tcPr>
            <w:tcW w:w="1129" w:type="pct"/>
            <w:shd w:val="clear" w:color="auto" w:fill="auto"/>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277"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16" w:type="pct"/>
          </w:tcPr>
          <w:p w:rsidR="004261BD" w:rsidRPr="006B1BBD" w:rsidRDefault="004261BD" w:rsidP="00451D3E">
            <w:pPr>
              <w:rPr>
                <w:lang w:val="fr-CH"/>
              </w:rPr>
            </w:pPr>
          </w:p>
        </w:tc>
      </w:tr>
    </w:tbl>
    <w:p w:rsidR="00836C0A" w:rsidRDefault="009E740C" w:rsidP="00836C0A">
      <w:pPr>
        <w:rPr>
          <w:lang w:val="fr-CH"/>
        </w:rPr>
      </w:pPr>
      <w:r>
        <w:rPr>
          <w:lang w:val="fr-CH"/>
        </w:rPr>
        <w:t>24</w:t>
      </w:r>
    </w:p>
    <w:tbl>
      <w:tblPr>
        <w:tblStyle w:val="TableGrid"/>
        <w:tblW w:w="5000" w:type="pct"/>
        <w:tblLayout w:type="fixed"/>
        <w:tblLook w:val="04A0" w:firstRow="1" w:lastRow="0" w:firstColumn="1" w:lastColumn="0" w:noHBand="0" w:noVBand="1"/>
      </w:tblPr>
      <w:tblGrid>
        <w:gridCol w:w="2519"/>
        <w:gridCol w:w="2266"/>
        <w:gridCol w:w="3402"/>
        <w:gridCol w:w="3363"/>
        <w:gridCol w:w="1626"/>
      </w:tblGrid>
      <w:tr w:rsidR="00836C0A" w:rsidRPr="00393FB2" w:rsidTr="00451D3E">
        <w:tc>
          <w:tcPr>
            <w:tcW w:w="5000" w:type="pct"/>
            <w:gridSpan w:val="5"/>
          </w:tcPr>
          <w:p w:rsidR="00836C0A" w:rsidRPr="006B1BBD" w:rsidRDefault="00836C0A" w:rsidP="00451D3E">
            <w:pPr>
              <w:rPr>
                <w:sz w:val="32"/>
                <w:szCs w:val="32"/>
                <w:lang w:val="fr-CH"/>
              </w:rPr>
            </w:pPr>
            <w:r w:rsidRPr="006B1BBD">
              <w:rPr>
                <w:sz w:val="32"/>
                <w:szCs w:val="32"/>
                <w:lang w:val="fr-CH"/>
              </w:rPr>
              <w:t>Pilier 5:</w:t>
            </w:r>
            <w:r w:rsidRPr="006B1BBD">
              <w:rPr>
                <w:i/>
                <w:color w:val="000000" w:themeColor="text1"/>
                <w:sz w:val="32"/>
                <w:szCs w:val="32"/>
                <w:lang w:val="fr-CH"/>
              </w:rPr>
              <w:t xml:space="preserve"> Coopération</w:t>
            </w:r>
          </w:p>
          <w:p w:rsidR="00836C0A" w:rsidRPr="006B1BBD" w:rsidRDefault="00836C0A" w:rsidP="00451D3E">
            <w:pPr>
              <w:rPr>
                <w:lang w:val="fr-CH"/>
              </w:rPr>
            </w:pPr>
            <w:r w:rsidRPr="006B1BBD">
              <w:rPr>
                <w:lang w:val="fr-CH"/>
              </w:rPr>
              <w:t xml:space="preserve">OUTCOME 2: </w:t>
            </w:r>
            <w:r>
              <w:rPr>
                <w:lang w:val="fr-CH"/>
              </w:rPr>
              <w:t>Volume accru des participations financières extérieures</w:t>
            </w:r>
            <w:r w:rsidR="004E3B6F">
              <w:rPr>
                <w:lang w:val="fr-CH"/>
              </w:rPr>
              <w:t xml:space="preserve"> aux actions/projets de renforcement des capacités de l’enfant en ligne</w:t>
            </w:r>
          </w:p>
        </w:tc>
      </w:tr>
      <w:tr w:rsidR="00F3701C" w:rsidRPr="004F0B5E" w:rsidTr="004F0B5E">
        <w:tc>
          <w:tcPr>
            <w:tcW w:w="956" w:type="pct"/>
            <w:shd w:val="clear" w:color="auto" w:fill="BFBFBF" w:themeFill="background1" w:themeFillShade="BF"/>
          </w:tcPr>
          <w:p w:rsidR="00F3701C" w:rsidRPr="004F0B5E" w:rsidRDefault="00F3701C" w:rsidP="00FE7DF8">
            <w:pPr>
              <w:rPr>
                <w:b/>
                <w:bCs/>
              </w:rPr>
            </w:pPr>
            <w:r w:rsidRPr="004F0B5E">
              <w:rPr>
                <w:b/>
                <w:bCs/>
              </w:rPr>
              <w:t>PROJET</w:t>
            </w:r>
          </w:p>
        </w:tc>
        <w:tc>
          <w:tcPr>
            <w:tcW w:w="860" w:type="pct"/>
            <w:shd w:val="clear" w:color="auto" w:fill="BFBFBF" w:themeFill="background1" w:themeFillShade="BF"/>
          </w:tcPr>
          <w:p w:rsidR="00F3701C" w:rsidRPr="004F0B5E" w:rsidRDefault="00F3701C" w:rsidP="00FE7DF8">
            <w:pPr>
              <w:rPr>
                <w:b/>
                <w:bCs/>
              </w:rPr>
            </w:pPr>
            <w:r w:rsidRPr="004F0B5E">
              <w:rPr>
                <w:b/>
                <w:bCs/>
              </w:rPr>
              <w:t>2015</w:t>
            </w:r>
            <w:r w:rsidR="00FE7DF8">
              <w:rPr>
                <w:b/>
                <w:bCs/>
              </w:rPr>
              <w:t>-2016</w:t>
            </w:r>
            <w:r w:rsidRPr="004F0B5E">
              <w:rPr>
                <w:b/>
                <w:bCs/>
              </w:rPr>
              <w:t xml:space="preserve"> OUTPUTS</w:t>
            </w:r>
          </w:p>
        </w:tc>
        <w:tc>
          <w:tcPr>
            <w:tcW w:w="1291" w:type="pct"/>
            <w:shd w:val="clear" w:color="auto" w:fill="BFBFBF" w:themeFill="background1" w:themeFillShade="BF"/>
          </w:tcPr>
          <w:p w:rsidR="00F3701C" w:rsidRPr="004F0B5E" w:rsidRDefault="00F3701C" w:rsidP="00FE7DF8">
            <w:pPr>
              <w:rPr>
                <w:b/>
                <w:bCs/>
              </w:rPr>
            </w:pPr>
            <w:proofErr w:type="spellStart"/>
            <w:r w:rsidRPr="004F0B5E">
              <w:rPr>
                <w:b/>
                <w:bCs/>
              </w:rPr>
              <w:t>Activités</w:t>
            </w:r>
            <w:proofErr w:type="spellEnd"/>
            <w:r w:rsidRPr="004F0B5E">
              <w:rPr>
                <w:b/>
                <w:bCs/>
              </w:rPr>
              <w:t xml:space="preserve"> </w:t>
            </w:r>
            <w:proofErr w:type="spellStart"/>
            <w:r w:rsidRPr="004F0B5E">
              <w:rPr>
                <w:b/>
                <w:bCs/>
              </w:rPr>
              <w:t>principales</w:t>
            </w:r>
            <w:proofErr w:type="spellEnd"/>
          </w:p>
        </w:tc>
        <w:tc>
          <w:tcPr>
            <w:tcW w:w="1276" w:type="pct"/>
            <w:shd w:val="clear" w:color="auto" w:fill="BFBFBF" w:themeFill="background1" w:themeFillShade="BF"/>
          </w:tcPr>
          <w:p w:rsidR="00F3701C" w:rsidRPr="004F0B5E" w:rsidRDefault="00F3701C" w:rsidP="00FE7DF8">
            <w:pPr>
              <w:rPr>
                <w:b/>
                <w:bCs/>
              </w:rPr>
            </w:pPr>
            <w:proofErr w:type="spellStart"/>
            <w:r w:rsidRPr="004F0B5E">
              <w:rPr>
                <w:b/>
                <w:bCs/>
              </w:rPr>
              <w:t>Ressources</w:t>
            </w:r>
            <w:proofErr w:type="spellEnd"/>
            <w:r w:rsidRPr="004F0B5E">
              <w:rPr>
                <w:b/>
                <w:bCs/>
              </w:rPr>
              <w:t xml:space="preserve"> </w:t>
            </w:r>
            <w:proofErr w:type="spellStart"/>
            <w:r w:rsidRPr="004F0B5E">
              <w:rPr>
                <w:b/>
                <w:bCs/>
              </w:rPr>
              <w:t>requises</w:t>
            </w:r>
            <w:proofErr w:type="spellEnd"/>
          </w:p>
        </w:tc>
        <w:tc>
          <w:tcPr>
            <w:tcW w:w="617" w:type="pct"/>
            <w:shd w:val="clear" w:color="auto" w:fill="BFBFBF" w:themeFill="background1" w:themeFillShade="BF"/>
          </w:tcPr>
          <w:p w:rsidR="00F3701C" w:rsidRPr="004F0B5E" w:rsidRDefault="00F3701C" w:rsidP="00FE7DF8">
            <w:pPr>
              <w:rPr>
                <w:b/>
                <w:bCs/>
              </w:rPr>
            </w:pPr>
            <w:proofErr w:type="spellStart"/>
            <w:r w:rsidRPr="004F0B5E">
              <w:rPr>
                <w:b/>
                <w:bCs/>
              </w:rPr>
              <w:t>Partenaires</w:t>
            </w:r>
            <w:proofErr w:type="spellEnd"/>
          </w:p>
        </w:tc>
      </w:tr>
      <w:tr w:rsidR="004261BD" w:rsidRPr="006B1BBD" w:rsidTr="00FF5146">
        <w:tc>
          <w:tcPr>
            <w:tcW w:w="956" w:type="pct"/>
            <w:shd w:val="clear" w:color="auto" w:fill="auto"/>
          </w:tcPr>
          <w:p w:rsidR="004261BD" w:rsidRPr="00BD2F99" w:rsidRDefault="004261BD" w:rsidP="00451D3E">
            <w:pPr>
              <w:jc w:val="both"/>
              <w:rPr>
                <w:rFonts w:asciiTheme="majorHAnsi" w:hAnsiTheme="majorHAnsi"/>
                <w:b/>
                <w:i/>
                <w:color w:val="262626" w:themeColor="text1" w:themeTint="D9"/>
                <w:sz w:val="16"/>
                <w:szCs w:val="16"/>
                <w:lang w:val="fr-CH"/>
              </w:rPr>
            </w:pPr>
            <w:r>
              <w:rPr>
                <w:rFonts w:asciiTheme="majorHAnsi" w:hAnsiTheme="majorHAnsi"/>
                <w:b/>
                <w:i/>
                <w:color w:val="262626" w:themeColor="text1" w:themeTint="D9"/>
                <w:sz w:val="16"/>
                <w:szCs w:val="16"/>
                <w:lang w:val="fr-CH"/>
              </w:rPr>
              <w:t xml:space="preserve">Table ronde des bailleurs de fonds (mobilisation des </w:t>
            </w:r>
            <w:r>
              <w:rPr>
                <w:rFonts w:asciiTheme="majorHAnsi" w:hAnsiTheme="majorHAnsi"/>
                <w:b/>
                <w:i/>
                <w:color w:val="262626" w:themeColor="text1" w:themeTint="D9"/>
                <w:sz w:val="16"/>
                <w:szCs w:val="16"/>
                <w:lang w:val="fr-CH"/>
              </w:rPr>
              <w:lastRenderedPageBreak/>
              <w:t>ressources)</w:t>
            </w:r>
            <w:r w:rsidR="00FE7DF8">
              <w:rPr>
                <w:rFonts w:asciiTheme="majorHAnsi" w:hAnsiTheme="majorHAnsi"/>
                <w:b/>
                <w:i/>
                <w:color w:val="262626" w:themeColor="text1" w:themeTint="D9"/>
                <w:sz w:val="16"/>
                <w:szCs w:val="16"/>
                <w:lang w:val="fr-CH"/>
              </w:rPr>
              <w:t xml:space="preserve"> du plan d’action national</w:t>
            </w:r>
          </w:p>
        </w:tc>
        <w:tc>
          <w:tcPr>
            <w:tcW w:w="860" w:type="pct"/>
          </w:tcPr>
          <w:p w:rsidR="004261BD" w:rsidRPr="00BD2F99" w:rsidRDefault="004261BD" w:rsidP="00451D3E">
            <w:pPr>
              <w:jc w:val="both"/>
              <w:rPr>
                <w:i/>
                <w:color w:val="000000" w:themeColor="text1"/>
                <w:sz w:val="20"/>
                <w:szCs w:val="20"/>
                <w:lang w:val="fr-CH"/>
              </w:rPr>
            </w:pPr>
          </w:p>
        </w:tc>
        <w:tc>
          <w:tcPr>
            <w:tcW w:w="1291" w:type="pct"/>
            <w:shd w:val="clear" w:color="auto" w:fill="auto"/>
          </w:tcPr>
          <w:p w:rsidR="004261BD" w:rsidRPr="00411144" w:rsidRDefault="004261BD" w:rsidP="00FE7DF8">
            <w:pPr>
              <w:jc w:val="both"/>
              <w:rPr>
                <w:i/>
                <w:color w:val="000000" w:themeColor="text1"/>
                <w:sz w:val="20"/>
                <w:szCs w:val="20"/>
              </w:rPr>
            </w:pPr>
            <w:r>
              <w:rPr>
                <w:i/>
                <w:color w:val="000000" w:themeColor="text1"/>
                <w:sz w:val="20"/>
                <w:szCs w:val="20"/>
              </w:rPr>
              <w:t>Phase 1, 2, 3, 4</w:t>
            </w:r>
          </w:p>
        </w:tc>
        <w:tc>
          <w:tcPr>
            <w:tcW w:w="1276" w:type="pct"/>
          </w:tcPr>
          <w:p w:rsidR="00401B5D" w:rsidRDefault="00401B5D" w:rsidP="00401B5D">
            <w:pPr>
              <w:rPr>
                <w:i/>
                <w:color w:val="000000" w:themeColor="text1"/>
                <w:sz w:val="16"/>
                <w:szCs w:val="16"/>
                <w:lang w:val="fr-CH"/>
              </w:rPr>
            </w:pPr>
            <w:r>
              <w:rPr>
                <w:i/>
                <w:color w:val="000000" w:themeColor="text1"/>
                <w:sz w:val="16"/>
                <w:szCs w:val="16"/>
                <w:lang w:val="fr-CH"/>
              </w:rPr>
              <w:t>a) Phases 1 &amp; 2 :</w:t>
            </w:r>
          </w:p>
          <w:p w:rsidR="00401B5D" w:rsidRDefault="00401B5D" w:rsidP="00401B5D">
            <w:pPr>
              <w:rPr>
                <w:i/>
                <w:color w:val="000000" w:themeColor="text1"/>
                <w:sz w:val="16"/>
                <w:szCs w:val="16"/>
                <w:lang w:val="fr-CH"/>
              </w:rPr>
            </w:pPr>
            <w:r>
              <w:rPr>
                <w:i/>
                <w:color w:val="000000" w:themeColor="text1"/>
                <w:sz w:val="16"/>
                <w:szCs w:val="16"/>
                <w:lang w:val="fr-CH"/>
              </w:rPr>
              <w:t xml:space="preserve">- </w:t>
            </w:r>
            <w:r w:rsidRPr="00A651A1">
              <w:rPr>
                <w:i/>
                <w:color w:val="000000" w:themeColor="text1"/>
                <w:sz w:val="16"/>
                <w:szCs w:val="16"/>
                <w:lang w:val="fr-CH"/>
              </w:rPr>
              <w:t>Une équipe de pilotage</w:t>
            </w:r>
            <w:r>
              <w:rPr>
                <w:i/>
                <w:color w:val="000000" w:themeColor="text1"/>
                <w:sz w:val="16"/>
                <w:szCs w:val="16"/>
                <w:lang w:val="fr-CH"/>
              </w:rPr>
              <w:t xml:space="preserve"> du projet</w:t>
            </w:r>
            <w:r w:rsidRPr="00A651A1">
              <w:rPr>
                <w:i/>
                <w:color w:val="000000" w:themeColor="text1"/>
                <w:sz w:val="16"/>
                <w:szCs w:val="16"/>
                <w:lang w:val="fr-CH"/>
              </w:rPr>
              <w:t xml:space="preserve"> composée </w:t>
            </w:r>
            <w:r w:rsidRPr="00A651A1">
              <w:rPr>
                <w:i/>
                <w:color w:val="000000" w:themeColor="text1"/>
                <w:sz w:val="16"/>
                <w:szCs w:val="16"/>
                <w:lang w:val="fr-CH"/>
              </w:rPr>
              <w:lastRenderedPageBreak/>
              <w:t>des représentants des parties prenantes clés</w:t>
            </w:r>
          </w:p>
          <w:p w:rsidR="00401B5D" w:rsidRPr="00A651A1" w:rsidRDefault="00401B5D" w:rsidP="00401B5D">
            <w:pPr>
              <w:rPr>
                <w:i/>
                <w:color w:val="000000" w:themeColor="text1"/>
                <w:sz w:val="16"/>
                <w:szCs w:val="16"/>
                <w:lang w:val="fr-CH"/>
              </w:rPr>
            </w:pPr>
            <w:r>
              <w:rPr>
                <w:i/>
                <w:color w:val="000000" w:themeColor="text1"/>
                <w:sz w:val="16"/>
                <w:szCs w:val="16"/>
                <w:lang w:val="fr-CH"/>
              </w:rPr>
              <w:t>- un consultant pour 1 mois</w:t>
            </w:r>
          </w:p>
          <w:p w:rsidR="00401B5D" w:rsidRDefault="00401B5D" w:rsidP="00401B5D">
            <w:pPr>
              <w:rPr>
                <w:i/>
                <w:color w:val="000000" w:themeColor="text1"/>
                <w:sz w:val="16"/>
                <w:szCs w:val="16"/>
                <w:lang w:val="fr-CH"/>
              </w:rPr>
            </w:pPr>
            <w:r>
              <w:rPr>
                <w:i/>
                <w:color w:val="000000" w:themeColor="text1"/>
                <w:sz w:val="16"/>
                <w:szCs w:val="16"/>
                <w:lang w:val="fr-CH"/>
              </w:rPr>
              <w:t>b) Phase 3 (voir DIP)</w:t>
            </w:r>
          </w:p>
          <w:p w:rsidR="004261BD" w:rsidRPr="00411144" w:rsidRDefault="00401B5D" w:rsidP="00401B5D">
            <w:pPr>
              <w:rPr>
                <w:lang w:val="fr-CH"/>
              </w:rPr>
            </w:pPr>
            <w:r>
              <w:rPr>
                <w:i/>
                <w:color w:val="000000" w:themeColor="text1"/>
                <w:sz w:val="16"/>
                <w:szCs w:val="16"/>
                <w:lang w:val="fr-CH"/>
              </w:rPr>
              <w:t>c) Phase 4 (voir DP)</w:t>
            </w:r>
          </w:p>
        </w:tc>
        <w:tc>
          <w:tcPr>
            <w:tcW w:w="617" w:type="pct"/>
          </w:tcPr>
          <w:p w:rsidR="004261BD" w:rsidRPr="00FE7DF8" w:rsidRDefault="00FE7DF8" w:rsidP="00451D3E">
            <w:pPr>
              <w:rPr>
                <w:b/>
                <w:bCs/>
                <w:lang w:val="fr-CH"/>
              </w:rPr>
            </w:pPr>
            <w:r w:rsidRPr="00FE7DF8">
              <w:rPr>
                <w:b/>
                <w:bCs/>
                <w:lang w:val="fr-CH"/>
              </w:rPr>
              <w:lastRenderedPageBreak/>
              <w:t>Ministère TIC,</w:t>
            </w:r>
          </w:p>
          <w:p w:rsidR="00FE7DF8" w:rsidRPr="00BD2F99" w:rsidRDefault="00FE7DF8" w:rsidP="00451D3E">
            <w:pPr>
              <w:rPr>
                <w:lang w:val="fr-CH"/>
              </w:rPr>
            </w:pPr>
            <w:r w:rsidRPr="00FE7DF8">
              <w:rPr>
                <w:b/>
                <w:bCs/>
                <w:lang w:val="fr-CH"/>
              </w:rPr>
              <w:lastRenderedPageBreak/>
              <w:t>Ministère finances</w:t>
            </w:r>
            <w:r>
              <w:rPr>
                <w:lang w:val="fr-CH"/>
              </w:rPr>
              <w:t>, …</w:t>
            </w:r>
          </w:p>
        </w:tc>
      </w:tr>
    </w:tbl>
    <w:p w:rsidR="008E1138" w:rsidRDefault="008E1138"/>
    <w:sectPr w:rsidR="008E1138" w:rsidSect="00451D3E">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FD" w:rsidRDefault="006C36FD" w:rsidP="0062385B">
      <w:pPr>
        <w:spacing w:after="0" w:line="240" w:lineRule="auto"/>
      </w:pPr>
      <w:r>
        <w:separator/>
      </w:r>
    </w:p>
  </w:endnote>
  <w:endnote w:type="continuationSeparator" w:id="0">
    <w:p w:rsidR="006C36FD" w:rsidRDefault="006C36FD" w:rsidP="0062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FD" w:rsidRDefault="006C36FD" w:rsidP="0062385B">
      <w:pPr>
        <w:spacing w:after="0" w:line="240" w:lineRule="auto"/>
      </w:pPr>
      <w:r>
        <w:separator/>
      </w:r>
    </w:p>
  </w:footnote>
  <w:footnote w:type="continuationSeparator" w:id="0">
    <w:p w:rsidR="006C36FD" w:rsidRDefault="006C36FD" w:rsidP="00623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C33"/>
    <w:multiLevelType w:val="hybridMultilevel"/>
    <w:tmpl w:val="BC72D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AC0283"/>
    <w:multiLevelType w:val="hybridMultilevel"/>
    <w:tmpl w:val="04A2FD54"/>
    <w:lvl w:ilvl="0" w:tplc="FE54A20A">
      <w:numFmt w:val="bullet"/>
      <w:lvlText w:val="-"/>
      <w:lvlJc w:val="left"/>
      <w:pPr>
        <w:ind w:left="720" w:hanging="360"/>
      </w:pPr>
      <w:rPr>
        <w:rFonts w:ascii="Cambria" w:eastAsiaTheme="minorEastAsia" w:hAnsi="Cambria"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617FA"/>
    <w:multiLevelType w:val="hybridMultilevel"/>
    <w:tmpl w:val="1FBA6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4608D"/>
    <w:multiLevelType w:val="hybridMultilevel"/>
    <w:tmpl w:val="BE9E5B44"/>
    <w:lvl w:ilvl="0" w:tplc="9C026358">
      <w:start w:val="1"/>
      <w:numFmt w:val="bullet"/>
      <w:lvlText w:val="•"/>
      <w:lvlJc w:val="left"/>
      <w:pPr>
        <w:tabs>
          <w:tab w:val="num" w:pos="720"/>
        </w:tabs>
        <w:ind w:left="720" w:hanging="360"/>
      </w:pPr>
      <w:rPr>
        <w:rFonts w:ascii="Times New Roman" w:hAnsi="Times New Roman" w:hint="default"/>
      </w:rPr>
    </w:lvl>
    <w:lvl w:ilvl="1" w:tplc="C1E60A44" w:tentative="1">
      <w:start w:val="1"/>
      <w:numFmt w:val="bullet"/>
      <w:lvlText w:val="•"/>
      <w:lvlJc w:val="left"/>
      <w:pPr>
        <w:tabs>
          <w:tab w:val="num" w:pos="1440"/>
        </w:tabs>
        <w:ind w:left="1440" w:hanging="360"/>
      </w:pPr>
      <w:rPr>
        <w:rFonts w:ascii="Times New Roman" w:hAnsi="Times New Roman" w:hint="default"/>
      </w:rPr>
    </w:lvl>
    <w:lvl w:ilvl="2" w:tplc="1AF0C7A4" w:tentative="1">
      <w:start w:val="1"/>
      <w:numFmt w:val="bullet"/>
      <w:lvlText w:val="•"/>
      <w:lvlJc w:val="left"/>
      <w:pPr>
        <w:tabs>
          <w:tab w:val="num" w:pos="2160"/>
        </w:tabs>
        <w:ind w:left="2160" w:hanging="360"/>
      </w:pPr>
      <w:rPr>
        <w:rFonts w:ascii="Times New Roman" w:hAnsi="Times New Roman" w:hint="default"/>
      </w:rPr>
    </w:lvl>
    <w:lvl w:ilvl="3" w:tplc="6E6EF12C" w:tentative="1">
      <w:start w:val="1"/>
      <w:numFmt w:val="bullet"/>
      <w:lvlText w:val="•"/>
      <w:lvlJc w:val="left"/>
      <w:pPr>
        <w:tabs>
          <w:tab w:val="num" w:pos="2880"/>
        </w:tabs>
        <w:ind w:left="2880" w:hanging="360"/>
      </w:pPr>
      <w:rPr>
        <w:rFonts w:ascii="Times New Roman" w:hAnsi="Times New Roman" w:hint="default"/>
      </w:rPr>
    </w:lvl>
    <w:lvl w:ilvl="4" w:tplc="A692AC24" w:tentative="1">
      <w:start w:val="1"/>
      <w:numFmt w:val="bullet"/>
      <w:lvlText w:val="•"/>
      <w:lvlJc w:val="left"/>
      <w:pPr>
        <w:tabs>
          <w:tab w:val="num" w:pos="3600"/>
        </w:tabs>
        <w:ind w:left="3600" w:hanging="360"/>
      </w:pPr>
      <w:rPr>
        <w:rFonts w:ascii="Times New Roman" w:hAnsi="Times New Roman" w:hint="default"/>
      </w:rPr>
    </w:lvl>
    <w:lvl w:ilvl="5" w:tplc="865A9B98" w:tentative="1">
      <w:start w:val="1"/>
      <w:numFmt w:val="bullet"/>
      <w:lvlText w:val="•"/>
      <w:lvlJc w:val="left"/>
      <w:pPr>
        <w:tabs>
          <w:tab w:val="num" w:pos="4320"/>
        </w:tabs>
        <w:ind w:left="4320" w:hanging="360"/>
      </w:pPr>
      <w:rPr>
        <w:rFonts w:ascii="Times New Roman" w:hAnsi="Times New Roman" w:hint="default"/>
      </w:rPr>
    </w:lvl>
    <w:lvl w:ilvl="6" w:tplc="BF861B86" w:tentative="1">
      <w:start w:val="1"/>
      <w:numFmt w:val="bullet"/>
      <w:lvlText w:val="•"/>
      <w:lvlJc w:val="left"/>
      <w:pPr>
        <w:tabs>
          <w:tab w:val="num" w:pos="5040"/>
        </w:tabs>
        <w:ind w:left="5040" w:hanging="360"/>
      </w:pPr>
      <w:rPr>
        <w:rFonts w:ascii="Times New Roman" w:hAnsi="Times New Roman" w:hint="default"/>
      </w:rPr>
    </w:lvl>
    <w:lvl w:ilvl="7" w:tplc="3F8AFD7C" w:tentative="1">
      <w:start w:val="1"/>
      <w:numFmt w:val="bullet"/>
      <w:lvlText w:val="•"/>
      <w:lvlJc w:val="left"/>
      <w:pPr>
        <w:tabs>
          <w:tab w:val="num" w:pos="5760"/>
        </w:tabs>
        <w:ind w:left="5760" w:hanging="360"/>
      </w:pPr>
      <w:rPr>
        <w:rFonts w:ascii="Times New Roman" w:hAnsi="Times New Roman" w:hint="default"/>
      </w:rPr>
    </w:lvl>
    <w:lvl w:ilvl="8" w:tplc="1680A2F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AFC7E3A"/>
    <w:multiLevelType w:val="hybridMultilevel"/>
    <w:tmpl w:val="73B684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646994"/>
    <w:multiLevelType w:val="hybridMultilevel"/>
    <w:tmpl w:val="393AE3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8224DA"/>
    <w:multiLevelType w:val="hybridMultilevel"/>
    <w:tmpl w:val="BB66EA08"/>
    <w:lvl w:ilvl="0" w:tplc="588A06B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336BD"/>
    <w:multiLevelType w:val="hybridMultilevel"/>
    <w:tmpl w:val="8206C4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DF7802"/>
    <w:multiLevelType w:val="hybridMultilevel"/>
    <w:tmpl w:val="8B640C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350815"/>
    <w:multiLevelType w:val="hybridMultilevel"/>
    <w:tmpl w:val="6B5C14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1C3C36"/>
    <w:multiLevelType w:val="hybridMultilevel"/>
    <w:tmpl w:val="4EC8C5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0F07CE"/>
    <w:multiLevelType w:val="hybridMultilevel"/>
    <w:tmpl w:val="2F4037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345B3D"/>
    <w:multiLevelType w:val="hybridMultilevel"/>
    <w:tmpl w:val="10222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6203B0"/>
    <w:multiLevelType w:val="hybridMultilevel"/>
    <w:tmpl w:val="519C5E00"/>
    <w:lvl w:ilvl="0" w:tplc="990CEB9A">
      <w:start w:val="1"/>
      <w:numFmt w:val="bullet"/>
      <w:lvlText w:val="•"/>
      <w:lvlJc w:val="left"/>
      <w:pPr>
        <w:tabs>
          <w:tab w:val="num" w:pos="720"/>
        </w:tabs>
        <w:ind w:left="720" w:hanging="360"/>
      </w:pPr>
      <w:rPr>
        <w:rFonts w:ascii="Times New Roman" w:hAnsi="Times New Roman" w:hint="default"/>
      </w:rPr>
    </w:lvl>
    <w:lvl w:ilvl="1" w:tplc="2DCEA9EA" w:tentative="1">
      <w:start w:val="1"/>
      <w:numFmt w:val="bullet"/>
      <w:lvlText w:val="•"/>
      <w:lvlJc w:val="left"/>
      <w:pPr>
        <w:tabs>
          <w:tab w:val="num" w:pos="1440"/>
        </w:tabs>
        <w:ind w:left="1440" w:hanging="360"/>
      </w:pPr>
      <w:rPr>
        <w:rFonts w:ascii="Times New Roman" w:hAnsi="Times New Roman" w:hint="default"/>
      </w:rPr>
    </w:lvl>
    <w:lvl w:ilvl="2" w:tplc="DFEC1BA6" w:tentative="1">
      <w:start w:val="1"/>
      <w:numFmt w:val="bullet"/>
      <w:lvlText w:val="•"/>
      <w:lvlJc w:val="left"/>
      <w:pPr>
        <w:tabs>
          <w:tab w:val="num" w:pos="2160"/>
        </w:tabs>
        <w:ind w:left="2160" w:hanging="360"/>
      </w:pPr>
      <w:rPr>
        <w:rFonts w:ascii="Times New Roman" w:hAnsi="Times New Roman" w:hint="default"/>
      </w:rPr>
    </w:lvl>
    <w:lvl w:ilvl="3" w:tplc="F4AE7B2A" w:tentative="1">
      <w:start w:val="1"/>
      <w:numFmt w:val="bullet"/>
      <w:lvlText w:val="•"/>
      <w:lvlJc w:val="left"/>
      <w:pPr>
        <w:tabs>
          <w:tab w:val="num" w:pos="2880"/>
        </w:tabs>
        <w:ind w:left="2880" w:hanging="360"/>
      </w:pPr>
      <w:rPr>
        <w:rFonts w:ascii="Times New Roman" w:hAnsi="Times New Roman" w:hint="default"/>
      </w:rPr>
    </w:lvl>
    <w:lvl w:ilvl="4" w:tplc="84D0C436" w:tentative="1">
      <w:start w:val="1"/>
      <w:numFmt w:val="bullet"/>
      <w:lvlText w:val="•"/>
      <w:lvlJc w:val="left"/>
      <w:pPr>
        <w:tabs>
          <w:tab w:val="num" w:pos="3600"/>
        </w:tabs>
        <w:ind w:left="3600" w:hanging="360"/>
      </w:pPr>
      <w:rPr>
        <w:rFonts w:ascii="Times New Roman" w:hAnsi="Times New Roman" w:hint="default"/>
      </w:rPr>
    </w:lvl>
    <w:lvl w:ilvl="5" w:tplc="C4326782" w:tentative="1">
      <w:start w:val="1"/>
      <w:numFmt w:val="bullet"/>
      <w:lvlText w:val="•"/>
      <w:lvlJc w:val="left"/>
      <w:pPr>
        <w:tabs>
          <w:tab w:val="num" w:pos="4320"/>
        </w:tabs>
        <w:ind w:left="4320" w:hanging="360"/>
      </w:pPr>
      <w:rPr>
        <w:rFonts w:ascii="Times New Roman" w:hAnsi="Times New Roman" w:hint="default"/>
      </w:rPr>
    </w:lvl>
    <w:lvl w:ilvl="6" w:tplc="5658FC0E" w:tentative="1">
      <w:start w:val="1"/>
      <w:numFmt w:val="bullet"/>
      <w:lvlText w:val="•"/>
      <w:lvlJc w:val="left"/>
      <w:pPr>
        <w:tabs>
          <w:tab w:val="num" w:pos="5040"/>
        </w:tabs>
        <w:ind w:left="5040" w:hanging="360"/>
      </w:pPr>
      <w:rPr>
        <w:rFonts w:ascii="Times New Roman" w:hAnsi="Times New Roman" w:hint="default"/>
      </w:rPr>
    </w:lvl>
    <w:lvl w:ilvl="7" w:tplc="592E95BC" w:tentative="1">
      <w:start w:val="1"/>
      <w:numFmt w:val="bullet"/>
      <w:lvlText w:val="•"/>
      <w:lvlJc w:val="left"/>
      <w:pPr>
        <w:tabs>
          <w:tab w:val="num" w:pos="5760"/>
        </w:tabs>
        <w:ind w:left="5760" w:hanging="360"/>
      </w:pPr>
      <w:rPr>
        <w:rFonts w:ascii="Times New Roman" w:hAnsi="Times New Roman" w:hint="default"/>
      </w:rPr>
    </w:lvl>
    <w:lvl w:ilvl="8" w:tplc="B400E9B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0"/>
  </w:num>
  <w:num w:numId="3">
    <w:abstractNumId w:val="9"/>
  </w:num>
  <w:num w:numId="4">
    <w:abstractNumId w:val="7"/>
  </w:num>
  <w:num w:numId="5">
    <w:abstractNumId w:val="5"/>
  </w:num>
  <w:num w:numId="6">
    <w:abstractNumId w:val="11"/>
  </w:num>
  <w:num w:numId="7">
    <w:abstractNumId w:val="12"/>
  </w:num>
  <w:num w:numId="8">
    <w:abstractNumId w:val="4"/>
  </w:num>
  <w:num w:numId="9">
    <w:abstractNumId w:val="8"/>
  </w:num>
  <w:num w:numId="10">
    <w:abstractNumId w:val="1"/>
  </w:num>
  <w:num w:numId="11">
    <w:abstractNumId w:val="13"/>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0A"/>
    <w:rsid w:val="00036836"/>
    <w:rsid w:val="000971C3"/>
    <w:rsid w:val="001802DE"/>
    <w:rsid w:val="00187480"/>
    <w:rsid w:val="0020702C"/>
    <w:rsid w:val="00246FCA"/>
    <w:rsid w:val="002F04FC"/>
    <w:rsid w:val="003837AD"/>
    <w:rsid w:val="00393FB2"/>
    <w:rsid w:val="00401B5D"/>
    <w:rsid w:val="0041012F"/>
    <w:rsid w:val="00411144"/>
    <w:rsid w:val="004138EE"/>
    <w:rsid w:val="004261BD"/>
    <w:rsid w:val="00442749"/>
    <w:rsid w:val="00451D3E"/>
    <w:rsid w:val="004825D7"/>
    <w:rsid w:val="004E3B6F"/>
    <w:rsid w:val="004F0B5E"/>
    <w:rsid w:val="00605BB5"/>
    <w:rsid w:val="0062385B"/>
    <w:rsid w:val="00642F71"/>
    <w:rsid w:val="006C36FD"/>
    <w:rsid w:val="00767454"/>
    <w:rsid w:val="0083067A"/>
    <w:rsid w:val="00836C0A"/>
    <w:rsid w:val="008C1DBD"/>
    <w:rsid w:val="008E1138"/>
    <w:rsid w:val="00917ED5"/>
    <w:rsid w:val="00942B28"/>
    <w:rsid w:val="00961B23"/>
    <w:rsid w:val="0096254D"/>
    <w:rsid w:val="00981028"/>
    <w:rsid w:val="009D28D6"/>
    <w:rsid w:val="009E740C"/>
    <w:rsid w:val="00A51312"/>
    <w:rsid w:val="00A651A1"/>
    <w:rsid w:val="00E73A68"/>
    <w:rsid w:val="00F25C4B"/>
    <w:rsid w:val="00F3701C"/>
    <w:rsid w:val="00F444CB"/>
    <w:rsid w:val="00F6696F"/>
    <w:rsid w:val="00FE7DF8"/>
    <w:rsid w:val="00FF51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36C0A"/>
    <w:pPr>
      <w:ind w:left="720"/>
      <w:contextualSpacing/>
    </w:pPr>
  </w:style>
  <w:style w:type="paragraph" w:styleId="BalloonText">
    <w:name w:val="Balloon Text"/>
    <w:basedOn w:val="Normal"/>
    <w:link w:val="BalloonTextChar"/>
    <w:uiPriority w:val="99"/>
    <w:semiHidden/>
    <w:unhideWhenUsed/>
    <w:rsid w:val="00836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C0A"/>
    <w:rPr>
      <w:rFonts w:ascii="Tahoma" w:hAnsi="Tahoma" w:cs="Tahoma"/>
      <w:sz w:val="16"/>
      <w:szCs w:val="16"/>
    </w:rPr>
  </w:style>
  <w:style w:type="paragraph" w:styleId="Header">
    <w:name w:val="header"/>
    <w:basedOn w:val="Normal"/>
    <w:link w:val="HeaderChar"/>
    <w:uiPriority w:val="99"/>
    <w:unhideWhenUsed/>
    <w:rsid w:val="00623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5B"/>
  </w:style>
  <w:style w:type="paragraph" w:styleId="Footer">
    <w:name w:val="footer"/>
    <w:basedOn w:val="Normal"/>
    <w:link w:val="FooterChar"/>
    <w:uiPriority w:val="99"/>
    <w:unhideWhenUsed/>
    <w:rsid w:val="0062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36C0A"/>
    <w:pPr>
      <w:ind w:left="720"/>
      <w:contextualSpacing/>
    </w:pPr>
  </w:style>
  <w:style w:type="paragraph" w:styleId="BalloonText">
    <w:name w:val="Balloon Text"/>
    <w:basedOn w:val="Normal"/>
    <w:link w:val="BalloonTextChar"/>
    <w:uiPriority w:val="99"/>
    <w:semiHidden/>
    <w:unhideWhenUsed/>
    <w:rsid w:val="00836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C0A"/>
    <w:rPr>
      <w:rFonts w:ascii="Tahoma" w:hAnsi="Tahoma" w:cs="Tahoma"/>
      <w:sz w:val="16"/>
      <w:szCs w:val="16"/>
    </w:rPr>
  </w:style>
  <w:style w:type="paragraph" w:styleId="Header">
    <w:name w:val="header"/>
    <w:basedOn w:val="Normal"/>
    <w:link w:val="HeaderChar"/>
    <w:uiPriority w:val="99"/>
    <w:unhideWhenUsed/>
    <w:rsid w:val="00623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5B"/>
  </w:style>
  <w:style w:type="paragraph" w:styleId="Footer">
    <w:name w:val="footer"/>
    <w:basedOn w:val="Normal"/>
    <w:link w:val="FooterChar"/>
    <w:uiPriority w:val="99"/>
    <w:unhideWhenUsed/>
    <w:rsid w:val="0062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41020">
      <w:bodyDiv w:val="1"/>
      <w:marLeft w:val="0"/>
      <w:marRight w:val="0"/>
      <w:marTop w:val="0"/>
      <w:marBottom w:val="0"/>
      <w:divBdr>
        <w:top w:val="none" w:sz="0" w:space="0" w:color="auto"/>
        <w:left w:val="none" w:sz="0" w:space="0" w:color="auto"/>
        <w:bottom w:val="none" w:sz="0" w:space="0" w:color="auto"/>
        <w:right w:val="none" w:sz="0" w:space="0" w:color="auto"/>
      </w:divBdr>
      <w:divsChild>
        <w:div w:id="800998092">
          <w:marLeft w:val="547"/>
          <w:marRight w:val="0"/>
          <w:marTop w:val="0"/>
          <w:marBottom w:val="0"/>
          <w:divBdr>
            <w:top w:val="none" w:sz="0" w:space="0" w:color="auto"/>
            <w:left w:val="none" w:sz="0" w:space="0" w:color="auto"/>
            <w:bottom w:val="none" w:sz="0" w:space="0" w:color="auto"/>
            <w:right w:val="none" w:sz="0" w:space="0" w:color="auto"/>
          </w:divBdr>
        </w:div>
      </w:divsChild>
    </w:div>
    <w:div w:id="752435930">
      <w:bodyDiv w:val="1"/>
      <w:marLeft w:val="0"/>
      <w:marRight w:val="0"/>
      <w:marTop w:val="0"/>
      <w:marBottom w:val="0"/>
      <w:divBdr>
        <w:top w:val="none" w:sz="0" w:space="0" w:color="auto"/>
        <w:left w:val="none" w:sz="0" w:space="0" w:color="auto"/>
        <w:bottom w:val="none" w:sz="0" w:space="0" w:color="auto"/>
        <w:right w:val="none" w:sz="0" w:space="0" w:color="auto"/>
      </w:divBdr>
      <w:divsChild>
        <w:div w:id="139077386">
          <w:marLeft w:val="547"/>
          <w:marRight w:val="0"/>
          <w:marTop w:val="0"/>
          <w:marBottom w:val="0"/>
          <w:divBdr>
            <w:top w:val="none" w:sz="0" w:space="0" w:color="auto"/>
            <w:left w:val="none" w:sz="0" w:space="0" w:color="auto"/>
            <w:bottom w:val="none" w:sz="0" w:space="0" w:color="auto"/>
            <w:right w:val="none" w:sz="0" w:space="0" w:color="auto"/>
          </w:divBdr>
        </w:div>
      </w:divsChild>
    </w:div>
    <w:div w:id="1313370231">
      <w:bodyDiv w:val="1"/>
      <w:marLeft w:val="0"/>
      <w:marRight w:val="0"/>
      <w:marTop w:val="0"/>
      <w:marBottom w:val="0"/>
      <w:divBdr>
        <w:top w:val="none" w:sz="0" w:space="0" w:color="auto"/>
        <w:left w:val="none" w:sz="0" w:space="0" w:color="auto"/>
        <w:bottom w:val="none" w:sz="0" w:space="0" w:color="auto"/>
        <w:right w:val="none" w:sz="0" w:space="0" w:color="auto"/>
      </w:divBdr>
      <w:divsChild>
        <w:div w:id="1179656169">
          <w:marLeft w:val="547"/>
          <w:marRight w:val="0"/>
          <w:marTop w:val="0"/>
          <w:marBottom w:val="0"/>
          <w:divBdr>
            <w:top w:val="none" w:sz="0" w:space="0" w:color="auto"/>
            <w:left w:val="none" w:sz="0" w:space="0" w:color="auto"/>
            <w:bottom w:val="none" w:sz="0" w:space="0" w:color="auto"/>
            <w:right w:val="none" w:sz="0" w:space="0" w:color="auto"/>
          </w:divBdr>
        </w:div>
      </w:divsChild>
    </w:div>
    <w:div w:id="1343582583">
      <w:bodyDiv w:val="1"/>
      <w:marLeft w:val="0"/>
      <w:marRight w:val="0"/>
      <w:marTop w:val="0"/>
      <w:marBottom w:val="0"/>
      <w:divBdr>
        <w:top w:val="none" w:sz="0" w:space="0" w:color="auto"/>
        <w:left w:val="none" w:sz="0" w:space="0" w:color="auto"/>
        <w:bottom w:val="none" w:sz="0" w:space="0" w:color="auto"/>
        <w:right w:val="none" w:sz="0" w:space="0" w:color="auto"/>
      </w:divBdr>
      <w:divsChild>
        <w:div w:id="18849481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9ADE12-B1F5-4500-8477-529A7EDFF0AC}"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AEC57AFA-EFB2-475E-B966-3B382A6A4748}">
      <dgm:prSet phldrT="[Text]"/>
      <dgm:spPr/>
      <dgm:t>
        <a:bodyPr/>
        <a:lstStyle/>
        <a:p>
          <a:r>
            <a:rPr lang="en-US"/>
            <a:t>Pilier 1</a:t>
          </a:r>
        </a:p>
      </dgm:t>
    </dgm:pt>
    <dgm:pt modelId="{52726F57-4544-4475-AF2C-5C47C6F3548F}" type="parTrans" cxnId="{ACC122C9-2749-466E-9938-C09A0CBA0A5A}">
      <dgm:prSet/>
      <dgm:spPr/>
      <dgm:t>
        <a:bodyPr/>
        <a:lstStyle/>
        <a:p>
          <a:endParaRPr lang="en-US"/>
        </a:p>
      </dgm:t>
    </dgm:pt>
    <dgm:pt modelId="{C87EA8D9-348D-4BC1-85B7-F0DB3D7CD612}" type="sibTrans" cxnId="{ACC122C9-2749-466E-9938-C09A0CBA0A5A}">
      <dgm:prSet/>
      <dgm:spPr/>
      <dgm:t>
        <a:bodyPr/>
        <a:lstStyle/>
        <a:p>
          <a:endParaRPr lang="en-US"/>
        </a:p>
      </dgm:t>
    </dgm:pt>
    <dgm:pt modelId="{2DFE8EE5-DAE1-473E-9994-E674B54FDDFC}">
      <dgm:prSet phldrT="[Text]"/>
      <dgm:spPr/>
      <dgm:t>
        <a:bodyPr/>
        <a:lstStyle/>
        <a:p>
          <a:r>
            <a:rPr lang="en-US" b="1"/>
            <a:t>Projet 1-1</a:t>
          </a:r>
          <a:r>
            <a:rPr lang="en-US"/>
            <a:t>: </a:t>
          </a:r>
          <a:r>
            <a:rPr lang="en-US" i="1"/>
            <a:t>Amélioration du cadre législatif et réglementaire de la protection de l'enfant en ligne</a:t>
          </a:r>
          <a:endParaRPr lang="en-US"/>
        </a:p>
      </dgm:t>
    </dgm:pt>
    <dgm:pt modelId="{C1904EF2-141F-4343-BB0B-1980C7BDE93A}" type="parTrans" cxnId="{6CD29FD9-B90F-4AC6-8ACC-6BEAFED1C01E}">
      <dgm:prSet/>
      <dgm:spPr/>
      <dgm:t>
        <a:bodyPr/>
        <a:lstStyle/>
        <a:p>
          <a:endParaRPr lang="en-US"/>
        </a:p>
      </dgm:t>
    </dgm:pt>
    <dgm:pt modelId="{FBA248AD-DEFD-4422-B4EE-302826FCDE7E}" type="sibTrans" cxnId="{6CD29FD9-B90F-4AC6-8ACC-6BEAFED1C01E}">
      <dgm:prSet/>
      <dgm:spPr/>
      <dgm:t>
        <a:bodyPr/>
        <a:lstStyle/>
        <a:p>
          <a:endParaRPr lang="en-US"/>
        </a:p>
      </dgm:t>
    </dgm:pt>
    <dgm:pt modelId="{0331E2B2-D1AC-4114-B732-D05F0F5687E0}">
      <dgm:prSet phldrT="[Text]"/>
      <dgm:spPr/>
      <dgm:t>
        <a:bodyPr/>
        <a:lstStyle/>
        <a:p>
          <a:r>
            <a:rPr lang="en-US"/>
            <a:t>Pilier 2</a:t>
          </a:r>
        </a:p>
      </dgm:t>
    </dgm:pt>
    <dgm:pt modelId="{3276E4A9-499C-43EF-B3AE-7403484C45E5}" type="parTrans" cxnId="{E4F65983-0321-4A0E-8B6B-CF9469A3A863}">
      <dgm:prSet/>
      <dgm:spPr/>
      <dgm:t>
        <a:bodyPr/>
        <a:lstStyle/>
        <a:p>
          <a:endParaRPr lang="en-US"/>
        </a:p>
      </dgm:t>
    </dgm:pt>
    <dgm:pt modelId="{6BB32BF4-BDA4-40C1-AF6E-38977694FE43}" type="sibTrans" cxnId="{E4F65983-0321-4A0E-8B6B-CF9469A3A863}">
      <dgm:prSet/>
      <dgm:spPr/>
      <dgm:t>
        <a:bodyPr/>
        <a:lstStyle/>
        <a:p>
          <a:endParaRPr lang="en-US"/>
        </a:p>
      </dgm:t>
    </dgm:pt>
    <dgm:pt modelId="{139E149F-450D-4F90-A2DF-1EBA4F178126}">
      <dgm:prSet phldrT="[Text]"/>
      <dgm:spPr/>
      <dgm:t>
        <a:bodyPr/>
        <a:lstStyle/>
        <a:p>
          <a:r>
            <a:rPr lang="en-US" b="1"/>
            <a:t>Projet 2-1</a:t>
          </a:r>
          <a:r>
            <a:rPr lang="en-US"/>
            <a:t>: </a:t>
          </a:r>
          <a:r>
            <a:rPr lang="en-US" i="1"/>
            <a:t>Mise en place d'une Commission nationale de la protection en ligne de l'enfant</a:t>
          </a:r>
          <a:endParaRPr lang="en-US"/>
        </a:p>
      </dgm:t>
    </dgm:pt>
    <dgm:pt modelId="{58FAA0D1-E1A7-49BD-A0E3-47000E12925C}" type="parTrans" cxnId="{413C6688-A0ED-4775-9AC1-4F7C3E3C0482}">
      <dgm:prSet/>
      <dgm:spPr/>
      <dgm:t>
        <a:bodyPr/>
        <a:lstStyle/>
        <a:p>
          <a:endParaRPr lang="en-US"/>
        </a:p>
      </dgm:t>
    </dgm:pt>
    <dgm:pt modelId="{CCEDBD7C-4C80-4189-A33E-A34FDE367A7B}" type="sibTrans" cxnId="{413C6688-A0ED-4775-9AC1-4F7C3E3C0482}">
      <dgm:prSet/>
      <dgm:spPr/>
      <dgm:t>
        <a:bodyPr/>
        <a:lstStyle/>
        <a:p>
          <a:endParaRPr lang="en-US"/>
        </a:p>
      </dgm:t>
    </dgm:pt>
    <dgm:pt modelId="{67A0BAFE-C566-43E3-9442-E3F5EBC00A0B}">
      <dgm:prSet phldrT="[Text]"/>
      <dgm:spPr/>
      <dgm:t>
        <a:bodyPr/>
        <a:lstStyle/>
        <a:p>
          <a:r>
            <a:rPr lang="en-US"/>
            <a:t>Pilier 3</a:t>
          </a:r>
        </a:p>
      </dgm:t>
    </dgm:pt>
    <dgm:pt modelId="{E8879DA3-C3F5-42C2-BFB7-E5F0A2C31CBD}" type="parTrans" cxnId="{BA15B31F-35CD-4A02-BECF-B269B56AE3F8}">
      <dgm:prSet/>
      <dgm:spPr/>
      <dgm:t>
        <a:bodyPr/>
        <a:lstStyle/>
        <a:p>
          <a:endParaRPr lang="en-US"/>
        </a:p>
      </dgm:t>
    </dgm:pt>
    <dgm:pt modelId="{E9763E36-9D1D-4ABB-8180-52B6EAE367A3}" type="sibTrans" cxnId="{BA15B31F-35CD-4A02-BECF-B269B56AE3F8}">
      <dgm:prSet/>
      <dgm:spPr/>
      <dgm:t>
        <a:bodyPr/>
        <a:lstStyle/>
        <a:p>
          <a:endParaRPr lang="en-US"/>
        </a:p>
      </dgm:t>
    </dgm:pt>
    <dgm:pt modelId="{8AA95C10-134E-4B94-B8EC-32E1C83B71A7}">
      <dgm:prSet phldrT="[Text]"/>
      <dgm:spPr/>
      <dgm:t>
        <a:bodyPr/>
        <a:lstStyle/>
        <a:p>
          <a:r>
            <a:rPr lang="en-US" b="1"/>
            <a:t>Projet 3-1</a:t>
          </a:r>
          <a:r>
            <a:rPr lang="en-US"/>
            <a:t>: </a:t>
          </a:r>
          <a:r>
            <a:rPr lang="en-US" i="1"/>
            <a:t>Sensibilisation des enfants en matière de sécurité en ligne</a:t>
          </a:r>
          <a:endParaRPr lang="en-US"/>
        </a:p>
      </dgm:t>
    </dgm:pt>
    <dgm:pt modelId="{7D31C10C-C62A-4D68-B1BF-2626AF8F3E71}" type="parTrans" cxnId="{9DFAA772-20A8-4383-A1FB-AEE62A47D1E9}">
      <dgm:prSet/>
      <dgm:spPr/>
      <dgm:t>
        <a:bodyPr/>
        <a:lstStyle/>
        <a:p>
          <a:endParaRPr lang="en-US"/>
        </a:p>
      </dgm:t>
    </dgm:pt>
    <dgm:pt modelId="{D64FEB0C-5A16-4388-BAE7-321046A6DD3B}" type="sibTrans" cxnId="{9DFAA772-20A8-4383-A1FB-AEE62A47D1E9}">
      <dgm:prSet/>
      <dgm:spPr/>
      <dgm:t>
        <a:bodyPr/>
        <a:lstStyle/>
        <a:p>
          <a:endParaRPr lang="en-US"/>
        </a:p>
      </dgm:t>
    </dgm:pt>
    <dgm:pt modelId="{C942347C-E2C5-4476-AAFE-BA0CD6E759A3}">
      <dgm:prSet phldrT="[Text]"/>
      <dgm:spPr/>
      <dgm:t>
        <a:bodyPr/>
        <a:lstStyle/>
        <a:p>
          <a:r>
            <a:rPr lang="en-US" b="1"/>
            <a:t>Projet 2-3</a:t>
          </a:r>
          <a:r>
            <a:rPr lang="en-US"/>
            <a:t>: Mise en place</a:t>
          </a:r>
          <a:r>
            <a:rPr lang="en-US" i="1"/>
            <a:t> des moyens publics de sigalement des incidents en ligne (ligne verte, compte facebook, boîte électronique)</a:t>
          </a:r>
          <a:endParaRPr lang="en-US"/>
        </a:p>
      </dgm:t>
    </dgm:pt>
    <dgm:pt modelId="{22DFDB34-07E3-47AF-9170-728CDC8FE5C6}" type="parTrans" cxnId="{A76FC102-4BC4-44CE-AA87-5CDB048EE167}">
      <dgm:prSet/>
      <dgm:spPr/>
      <dgm:t>
        <a:bodyPr/>
        <a:lstStyle/>
        <a:p>
          <a:endParaRPr lang="en-US"/>
        </a:p>
      </dgm:t>
    </dgm:pt>
    <dgm:pt modelId="{4E72FA8A-523E-4EE1-BB36-C0E40D4458D6}" type="sibTrans" cxnId="{A76FC102-4BC4-44CE-AA87-5CDB048EE167}">
      <dgm:prSet/>
      <dgm:spPr/>
      <dgm:t>
        <a:bodyPr/>
        <a:lstStyle/>
        <a:p>
          <a:endParaRPr lang="en-US"/>
        </a:p>
      </dgm:t>
    </dgm:pt>
    <dgm:pt modelId="{620F22F7-DE16-4364-A346-0B6AD535FEB2}">
      <dgm:prSet phldrT="[Text]"/>
      <dgm:spPr/>
      <dgm:t>
        <a:bodyPr/>
        <a:lstStyle/>
        <a:p>
          <a:r>
            <a:rPr lang="en-US" b="1"/>
            <a:t>Projet 2-4</a:t>
          </a:r>
          <a:r>
            <a:rPr lang="en-US"/>
            <a:t>: </a:t>
          </a:r>
          <a:r>
            <a:rPr lang="en-US" i="1"/>
            <a:t>Mise en place de l'Equipe nationale de Réponse aux Incidences/urgences en ligne (CIRT/CERT)</a:t>
          </a:r>
          <a:endParaRPr lang="en-US"/>
        </a:p>
      </dgm:t>
    </dgm:pt>
    <dgm:pt modelId="{E854719C-9ABC-4DE9-85B2-905C951D6E07}" type="parTrans" cxnId="{7D42AF5E-A52C-4439-BEF5-0EEE1CDB20E9}">
      <dgm:prSet/>
      <dgm:spPr/>
      <dgm:t>
        <a:bodyPr/>
        <a:lstStyle/>
        <a:p>
          <a:endParaRPr lang="en-US"/>
        </a:p>
      </dgm:t>
    </dgm:pt>
    <dgm:pt modelId="{58A2DDD4-3629-4F35-BDF8-CC8A7911008C}" type="sibTrans" cxnId="{7D42AF5E-A52C-4439-BEF5-0EEE1CDB20E9}">
      <dgm:prSet/>
      <dgm:spPr/>
      <dgm:t>
        <a:bodyPr/>
        <a:lstStyle/>
        <a:p>
          <a:endParaRPr lang="en-US"/>
        </a:p>
      </dgm:t>
    </dgm:pt>
    <dgm:pt modelId="{D7D1C754-7D2D-41BC-B48B-BFE348D6439B}">
      <dgm:prSet phldrT="[Text]"/>
      <dgm:spPr/>
      <dgm:t>
        <a:bodyPr/>
        <a:lstStyle/>
        <a:p>
          <a:r>
            <a:rPr lang="en-US" b="1"/>
            <a:t>Projet </a:t>
          </a:r>
          <a:r>
            <a:rPr lang="en-US"/>
            <a:t>3-2: </a:t>
          </a:r>
          <a:r>
            <a:rPr lang="en-US" i="1"/>
            <a:t>Alphabétisation numérique et éducation en matíère de sécurité en ligne des enfants scholarisés </a:t>
          </a:r>
          <a:endParaRPr lang="en-US"/>
        </a:p>
      </dgm:t>
    </dgm:pt>
    <dgm:pt modelId="{6F0F5F79-94F3-4B52-9340-E0F9F475A389}" type="parTrans" cxnId="{836933EA-3186-43EC-9854-65800A9677A3}">
      <dgm:prSet/>
      <dgm:spPr/>
      <dgm:t>
        <a:bodyPr/>
        <a:lstStyle/>
        <a:p>
          <a:endParaRPr lang="en-US"/>
        </a:p>
      </dgm:t>
    </dgm:pt>
    <dgm:pt modelId="{20E7153C-7238-4419-99F6-E9AF3514A4F5}" type="sibTrans" cxnId="{836933EA-3186-43EC-9854-65800A9677A3}">
      <dgm:prSet/>
      <dgm:spPr/>
      <dgm:t>
        <a:bodyPr/>
        <a:lstStyle/>
        <a:p>
          <a:endParaRPr lang="en-US"/>
        </a:p>
      </dgm:t>
    </dgm:pt>
    <dgm:pt modelId="{1231AAC2-38E3-4866-999F-BE4F5B5CC24D}">
      <dgm:prSet phldrT="[Text]"/>
      <dgm:spPr/>
      <dgm:t>
        <a:bodyPr/>
        <a:lstStyle/>
        <a:p>
          <a:r>
            <a:rPr lang="en-US" b="1"/>
            <a:t>Projet 3-3</a:t>
          </a:r>
          <a:r>
            <a:rPr lang="en-US"/>
            <a:t>: Centre TIC et connexion haut débit des écoles et collèges</a:t>
          </a:r>
        </a:p>
      </dgm:t>
    </dgm:pt>
    <dgm:pt modelId="{1EC8F5C7-B7C2-4898-98A8-FF7D796BBC7D}" type="parTrans" cxnId="{09F35B19-A20F-42EA-A6F1-FF0A6E51D386}">
      <dgm:prSet/>
      <dgm:spPr/>
      <dgm:t>
        <a:bodyPr/>
        <a:lstStyle/>
        <a:p>
          <a:endParaRPr lang="en-US"/>
        </a:p>
      </dgm:t>
    </dgm:pt>
    <dgm:pt modelId="{DE2C4383-2A15-4F96-8FAD-F05F9087B419}" type="sibTrans" cxnId="{09F35B19-A20F-42EA-A6F1-FF0A6E51D386}">
      <dgm:prSet/>
      <dgm:spPr/>
      <dgm:t>
        <a:bodyPr/>
        <a:lstStyle/>
        <a:p>
          <a:endParaRPr lang="en-US"/>
        </a:p>
      </dgm:t>
    </dgm:pt>
    <dgm:pt modelId="{3CCB2BFA-9683-42CE-8971-0C020A8A5727}">
      <dgm:prSet phldrT="[Text]"/>
      <dgm:spPr/>
      <dgm:t>
        <a:bodyPr/>
        <a:lstStyle/>
        <a:p>
          <a:r>
            <a:rPr lang="en-US" b="1"/>
            <a:t>Projet 3-n:</a:t>
          </a:r>
          <a:endParaRPr lang="en-US"/>
        </a:p>
      </dgm:t>
    </dgm:pt>
    <dgm:pt modelId="{1612F387-3B85-4C31-A417-23350EF06BF6}" type="parTrans" cxnId="{6F54F652-D524-4153-A06B-4510EC62A4CA}">
      <dgm:prSet/>
      <dgm:spPr/>
      <dgm:t>
        <a:bodyPr/>
        <a:lstStyle/>
        <a:p>
          <a:endParaRPr lang="en-US"/>
        </a:p>
      </dgm:t>
    </dgm:pt>
    <dgm:pt modelId="{786E97C8-BE32-4335-9C81-49090381FDD0}" type="sibTrans" cxnId="{6F54F652-D524-4153-A06B-4510EC62A4CA}">
      <dgm:prSet/>
      <dgm:spPr/>
      <dgm:t>
        <a:bodyPr/>
        <a:lstStyle/>
        <a:p>
          <a:endParaRPr lang="en-US"/>
        </a:p>
      </dgm:t>
    </dgm:pt>
    <dgm:pt modelId="{C9602974-0CA3-4A80-9824-D39C2C059815}">
      <dgm:prSet phldrT="[Text]"/>
      <dgm:spPr/>
      <dgm:t>
        <a:bodyPr/>
        <a:lstStyle/>
        <a:p>
          <a:r>
            <a:rPr lang="en-US"/>
            <a:t> Projet 1.2: Amélioration du cadre judiciaire de la protection de l'enfant en ligne</a:t>
          </a:r>
        </a:p>
      </dgm:t>
    </dgm:pt>
    <dgm:pt modelId="{E5DD9DDD-CDEB-42DB-8B75-41D2E6F614E1}" type="parTrans" cxnId="{191BB586-4922-4996-8D5B-2156E13CE9A0}">
      <dgm:prSet/>
      <dgm:spPr/>
      <dgm:t>
        <a:bodyPr/>
        <a:lstStyle/>
        <a:p>
          <a:endParaRPr lang="en-US"/>
        </a:p>
      </dgm:t>
    </dgm:pt>
    <dgm:pt modelId="{A3ACDE15-61B9-4C30-82D2-B50A9916C4E1}" type="sibTrans" cxnId="{191BB586-4922-4996-8D5B-2156E13CE9A0}">
      <dgm:prSet/>
      <dgm:spPr/>
      <dgm:t>
        <a:bodyPr/>
        <a:lstStyle/>
        <a:p>
          <a:endParaRPr lang="en-US"/>
        </a:p>
      </dgm:t>
    </dgm:pt>
    <dgm:pt modelId="{74E73FBC-B427-43B1-9711-17B5350D31B7}">
      <dgm:prSet phldrT="[Text]"/>
      <dgm:spPr/>
      <dgm:t>
        <a:bodyPr/>
        <a:lstStyle/>
        <a:p>
          <a:r>
            <a:rPr lang="en-US"/>
            <a:t> ...</a:t>
          </a:r>
        </a:p>
      </dgm:t>
    </dgm:pt>
    <dgm:pt modelId="{7DC9085B-C260-4374-8A0D-05CA37A3149D}" type="parTrans" cxnId="{89AC6010-5546-4E1A-9CF8-C874EF0B9F9C}">
      <dgm:prSet/>
      <dgm:spPr/>
    </dgm:pt>
    <dgm:pt modelId="{9B792448-3BFF-4DB4-9356-0550B650F8B7}" type="sibTrans" cxnId="{89AC6010-5546-4E1A-9CF8-C874EF0B9F9C}">
      <dgm:prSet/>
      <dgm:spPr/>
    </dgm:pt>
    <dgm:pt modelId="{9EECC21E-6FE0-482F-AD37-F3AECD1EFAEE}" type="pres">
      <dgm:prSet presAssocID="{2E9ADE12-B1F5-4500-8477-529A7EDFF0AC}" presName="Name0" presStyleCnt="0">
        <dgm:presLayoutVars>
          <dgm:dir/>
          <dgm:animLvl val="lvl"/>
          <dgm:resizeHandles val="exact"/>
        </dgm:presLayoutVars>
      </dgm:prSet>
      <dgm:spPr/>
      <dgm:t>
        <a:bodyPr/>
        <a:lstStyle/>
        <a:p>
          <a:endParaRPr lang="en-US"/>
        </a:p>
      </dgm:t>
    </dgm:pt>
    <dgm:pt modelId="{656DD678-5122-4450-A88B-612A72023DD2}" type="pres">
      <dgm:prSet presAssocID="{AEC57AFA-EFB2-475E-B966-3B382A6A4748}" presName="composite" presStyleCnt="0"/>
      <dgm:spPr/>
    </dgm:pt>
    <dgm:pt modelId="{0174CAA7-1FAC-4489-9523-8B01CBAC22D6}" type="pres">
      <dgm:prSet presAssocID="{AEC57AFA-EFB2-475E-B966-3B382A6A4748}" presName="parTx" presStyleLbl="alignNode1" presStyleIdx="0" presStyleCnt="3">
        <dgm:presLayoutVars>
          <dgm:chMax val="0"/>
          <dgm:chPref val="0"/>
          <dgm:bulletEnabled val="1"/>
        </dgm:presLayoutVars>
      </dgm:prSet>
      <dgm:spPr/>
      <dgm:t>
        <a:bodyPr/>
        <a:lstStyle/>
        <a:p>
          <a:endParaRPr lang="en-US"/>
        </a:p>
      </dgm:t>
    </dgm:pt>
    <dgm:pt modelId="{3F768620-E8AF-4664-BBB4-7E648D9A3090}" type="pres">
      <dgm:prSet presAssocID="{AEC57AFA-EFB2-475E-B966-3B382A6A4748}" presName="desTx" presStyleLbl="alignAccFollowNode1" presStyleIdx="0" presStyleCnt="3">
        <dgm:presLayoutVars>
          <dgm:bulletEnabled val="1"/>
        </dgm:presLayoutVars>
      </dgm:prSet>
      <dgm:spPr/>
      <dgm:t>
        <a:bodyPr/>
        <a:lstStyle/>
        <a:p>
          <a:endParaRPr lang="en-US"/>
        </a:p>
      </dgm:t>
    </dgm:pt>
    <dgm:pt modelId="{459FB7B9-CAC3-4930-8D00-97498D8C5F06}" type="pres">
      <dgm:prSet presAssocID="{C87EA8D9-348D-4BC1-85B7-F0DB3D7CD612}" presName="space" presStyleCnt="0"/>
      <dgm:spPr/>
    </dgm:pt>
    <dgm:pt modelId="{83CD10A4-80FF-4585-86F8-8C3005DFF54D}" type="pres">
      <dgm:prSet presAssocID="{0331E2B2-D1AC-4114-B732-D05F0F5687E0}" presName="composite" presStyleCnt="0"/>
      <dgm:spPr/>
    </dgm:pt>
    <dgm:pt modelId="{8380F6AA-BA3D-4799-B76F-AC1CFF7076E7}" type="pres">
      <dgm:prSet presAssocID="{0331E2B2-D1AC-4114-B732-D05F0F5687E0}" presName="parTx" presStyleLbl="alignNode1" presStyleIdx="1" presStyleCnt="3">
        <dgm:presLayoutVars>
          <dgm:chMax val="0"/>
          <dgm:chPref val="0"/>
          <dgm:bulletEnabled val="1"/>
        </dgm:presLayoutVars>
      </dgm:prSet>
      <dgm:spPr/>
      <dgm:t>
        <a:bodyPr/>
        <a:lstStyle/>
        <a:p>
          <a:endParaRPr lang="en-US"/>
        </a:p>
      </dgm:t>
    </dgm:pt>
    <dgm:pt modelId="{058F8E13-6B89-4FED-82B2-10C76D07EFD9}" type="pres">
      <dgm:prSet presAssocID="{0331E2B2-D1AC-4114-B732-D05F0F5687E0}" presName="desTx" presStyleLbl="alignAccFollowNode1" presStyleIdx="1" presStyleCnt="3">
        <dgm:presLayoutVars>
          <dgm:bulletEnabled val="1"/>
        </dgm:presLayoutVars>
      </dgm:prSet>
      <dgm:spPr/>
      <dgm:t>
        <a:bodyPr/>
        <a:lstStyle/>
        <a:p>
          <a:endParaRPr lang="en-US"/>
        </a:p>
      </dgm:t>
    </dgm:pt>
    <dgm:pt modelId="{0BD583D0-88EA-4A27-A1E6-05C8CB97FB6E}" type="pres">
      <dgm:prSet presAssocID="{6BB32BF4-BDA4-40C1-AF6E-38977694FE43}" presName="space" presStyleCnt="0"/>
      <dgm:spPr/>
    </dgm:pt>
    <dgm:pt modelId="{BA22843E-8937-4A03-A272-E85AB6CD1884}" type="pres">
      <dgm:prSet presAssocID="{67A0BAFE-C566-43E3-9442-E3F5EBC00A0B}" presName="composite" presStyleCnt="0"/>
      <dgm:spPr/>
    </dgm:pt>
    <dgm:pt modelId="{C9F822B2-6272-4820-9EA1-CC6261A8057B}" type="pres">
      <dgm:prSet presAssocID="{67A0BAFE-C566-43E3-9442-E3F5EBC00A0B}" presName="parTx" presStyleLbl="alignNode1" presStyleIdx="2" presStyleCnt="3">
        <dgm:presLayoutVars>
          <dgm:chMax val="0"/>
          <dgm:chPref val="0"/>
          <dgm:bulletEnabled val="1"/>
        </dgm:presLayoutVars>
      </dgm:prSet>
      <dgm:spPr/>
      <dgm:t>
        <a:bodyPr/>
        <a:lstStyle/>
        <a:p>
          <a:endParaRPr lang="en-US"/>
        </a:p>
      </dgm:t>
    </dgm:pt>
    <dgm:pt modelId="{F4FA09D7-C179-40B6-8645-3BF3BF68700B}" type="pres">
      <dgm:prSet presAssocID="{67A0BAFE-C566-43E3-9442-E3F5EBC00A0B}" presName="desTx" presStyleLbl="alignAccFollowNode1" presStyleIdx="2" presStyleCnt="3">
        <dgm:presLayoutVars>
          <dgm:bulletEnabled val="1"/>
        </dgm:presLayoutVars>
      </dgm:prSet>
      <dgm:spPr/>
      <dgm:t>
        <a:bodyPr/>
        <a:lstStyle/>
        <a:p>
          <a:endParaRPr lang="en-US"/>
        </a:p>
      </dgm:t>
    </dgm:pt>
  </dgm:ptLst>
  <dgm:cxnLst>
    <dgm:cxn modelId="{7A1E8861-8922-4053-92BE-AD77A25CB9BE}" type="presOf" srcId="{C9602974-0CA3-4A80-9824-D39C2C059815}" destId="{3F768620-E8AF-4664-BBB4-7E648D9A3090}" srcOrd="0" destOrd="1" presId="urn:microsoft.com/office/officeart/2005/8/layout/hList1"/>
    <dgm:cxn modelId="{1704924A-8FB2-46E7-AC05-1F8B4BBFE665}" type="presOf" srcId="{2E9ADE12-B1F5-4500-8477-529A7EDFF0AC}" destId="{9EECC21E-6FE0-482F-AD37-F3AECD1EFAEE}" srcOrd="0" destOrd="0" presId="urn:microsoft.com/office/officeart/2005/8/layout/hList1"/>
    <dgm:cxn modelId="{E6CD25EB-FA16-4163-9184-BC6C6CD1B257}" type="presOf" srcId="{0331E2B2-D1AC-4114-B732-D05F0F5687E0}" destId="{8380F6AA-BA3D-4799-B76F-AC1CFF7076E7}" srcOrd="0" destOrd="0" presId="urn:microsoft.com/office/officeart/2005/8/layout/hList1"/>
    <dgm:cxn modelId="{ACC122C9-2749-466E-9938-C09A0CBA0A5A}" srcId="{2E9ADE12-B1F5-4500-8477-529A7EDFF0AC}" destId="{AEC57AFA-EFB2-475E-B966-3B382A6A4748}" srcOrd="0" destOrd="0" parTransId="{52726F57-4544-4475-AF2C-5C47C6F3548F}" sibTransId="{C87EA8D9-348D-4BC1-85B7-F0DB3D7CD612}"/>
    <dgm:cxn modelId="{D449B688-D561-43A1-B473-8FD461E1FA89}" type="presOf" srcId="{74E73FBC-B427-43B1-9711-17B5350D31B7}" destId="{F4FA09D7-C179-40B6-8645-3BF3BF68700B}" srcOrd="0" destOrd="3" presId="urn:microsoft.com/office/officeart/2005/8/layout/hList1"/>
    <dgm:cxn modelId="{6F75D372-BDD4-40E7-9BFE-FA037AD62CC2}" type="presOf" srcId="{AEC57AFA-EFB2-475E-B966-3B382A6A4748}" destId="{0174CAA7-1FAC-4489-9523-8B01CBAC22D6}" srcOrd="0" destOrd="0" presId="urn:microsoft.com/office/officeart/2005/8/layout/hList1"/>
    <dgm:cxn modelId="{352DCA5C-4717-4C99-B3CC-EFEE1EBC329A}" type="presOf" srcId="{8AA95C10-134E-4B94-B8EC-32E1C83B71A7}" destId="{F4FA09D7-C179-40B6-8645-3BF3BF68700B}" srcOrd="0" destOrd="0" presId="urn:microsoft.com/office/officeart/2005/8/layout/hList1"/>
    <dgm:cxn modelId="{6CD29FD9-B90F-4AC6-8ACC-6BEAFED1C01E}" srcId="{AEC57AFA-EFB2-475E-B966-3B382A6A4748}" destId="{2DFE8EE5-DAE1-473E-9994-E674B54FDDFC}" srcOrd="0" destOrd="0" parTransId="{C1904EF2-141F-4343-BB0B-1980C7BDE93A}" sibTransId="{FBA248AD-DEFD-4422-B4EE-302826FCDE7E}"/>
    <dgm:cxn modelId="{9F6718B7-2734-4FCA-9BD1-CF2F5969C409}" type="presOf" srcId="{C942347C-E2C5-4476-AAFE-BA0CD6E759A3}" destId="{058F8E13-6B89-4FED-82B2-10C76D07EFD9}" srcOrd="0" destOrd="1" presId="urn:microsoft.com/office/officeart/2005/8/layout/hList1"/>
    <dgm:cxn modelId="{4F0DA5BC-3A01-4AE6-A11E-A1327F3533A9}" type="presOf" srcId="{139E149F-450D-4F90-A2DF-1EBA4F178126}" destId="{058F8E13-6B89-4FED-82B2-10C76D07EFD9}" srcOrd="0" destOrd="0" presId="urn:microsoft.com/office/officeart/2005/8/layout/hList1"/>
    <dgm:cxn modelId="{09F35B19-A20F-42EA-A6F1-FF0A6E51D386}" srcId="{67A0BAFE-C566-43E3-9442-E3F5EBC00A0B}" destId="{1231AAC2-38E3-4866-999F-BE4F5B5CC24D}" srcOrd="2" destOrd="0" parTransId="{1EC8F5C7-B7C2-4898-98A8-FF7D796BBC7D}" sibTransId="{DE2C4383-2A15-4F96-8FAD-F05F9087B419}"/>
    <dgm:cxn modelId="{4F81743B-597E-4563-8AB4-3269F8AA599E}" type="presOf" srcId="{3CCB2BFA-9683-42CE-8971-0C020A8A5727}" destId="{F4FA09D7-C179-40B6-8645-3BF3BF68700B}" srcOrd="0" destOrd="4" presId="urn:microsoft.com/office/officeart/2005/8/layout/hList1"/>
    <dgm:cxn modelId="{01705E69-666A-45FF-9588-EA87154EFDEF}" type="presOf" srcId="{67A0BAFE-C566-43E3-9442-E3F5EBC00A0B}" destId="{C9F822B2-6272-4820-9EA1-CC6261A8057B}" srcOrd="0" destOrd="0" presId="urn:microsoft.com/office/officeart/2005/8/layout/hList1"/>
    <dgm:cxn modelId="{A76FC102-4BC4-44CE-AA87-5CDB048EE167}" srcId="{0331E2B2-D1AC-4114-B732-D05F0F5687E0}" destId="{C942347C-E2C5-4476-AAFE-BA0CD6E759A3}" srcOrd="1" destOrd="0" parTransId="{22DFDB34-07E3-47AF-9170-728CDC8FE5C6}" sibTransId="{4E72FA8A-523E-4EE1-BB36-C0E40D4458D6}"/>
    <dgm:cxn modelId="{E4F65983-0321-4A0E-8B6B-CF9469A3A863}" srcId="{2E9ADE12-B1F5-4500-8477-529A7EDFF0AC}" destId="{0331E2B2-D1AC-4114-B732-D05F0F5687E0}" srcOrd="1" destOrd="0" parTransId="{3276E4A9-499C-43EF-B3AE-7403484C45E5}" sibTransId="{6BB32BF4-BDA4-40C1-AF6E-38977694FE43}"/>
    <dgm:cxn modelId="{09994DE9-CF92-4B67-9AF2-B246053C8802}" type="presOf" srcId="{1231AAC2-38E3-4866-999F-BE4F5B5CC24D}" destId="{F4FA09D7-C179-40B6-8645-3BF3BF68700B}" srcOrd="0" destOrd="2" presId="urn:microsoft.com/office/officeart/2005/8/layout/hList1"/>
    <dgm:cxn modelId="{89AC6010-5546-4E1A-9CF8-C874EF0B9F9C}" srcId="{67A0BAFE-C566-43E3-9442-E3F5EBC00A0B}" destId="{74E73FBC-B427-43B1-9711-17B5350D31B7}" srcOrd="3" destOrd="0" parTransId="{7DC9085B-C260-4374-8A0D-05CA37A3149D}" sibTransId="{9B792448-3BFF-4DB4-9356-0550B650F8B7}"/>
    <dgm:cxn modelId="{9B55051A-C7CA-446B-A83D-388CDC836868}" type="presOf" srcId="{2DFE8EE5-DAE1-473E-9994-E674B54FDDFC}" destId="{3F768620-E8AF-4664-BBB4-7E648D9A3090}" srcOrd="0" destOrd="0" presId="urn:microsoft.com/office/officeart/2005/8/layout/hList1"/>
    <dgm:cxn modelId="{836933EA-3186-43EC-9854-65800A9677A3}" srcId="{67A0BAFE-C566-43E3-9442-E3F5EBC00A0B}" destId="{D7D1C754-7D2D-41BC-B48B-BFE348D6439B}" srcOrd="1" destOrd="0" parTransId="{6F0F5F79-94F3-4B52-9340-E0F9F475A389}" sibTransId="{20E7153C-7238-4419-99F6-E9AF3514A4F5}"/>
    <dgm:cxn modelId="{191BB586-4922-4996-8D5B-2156E13CE9A0}" srcId="{AEC57AFA-EFB2-475E-B966-3B382A6A4748}" destId="{C9602974-0CA3-4A80-9824-D39C2C059815}" srcOrd="1" destOrd="0" parTransId="{E5DD9DDD-CDEB-42DB-8B75-41D2E6F614E1}" sibTransId="{A3ACDE15-61B9-4C30-82D2-B50A9916C4E1}"/>
    <dgm:cxn modelId="{6F54F652-D524-4153-A06B-4510EC62A4CA}" srcId="{67A0BAFE-C566-43E3-9442-E3F5EBC00A0B}" destId="{3CCB2BFA-9683-42CE-8971-0C020A8A5727}" srcOrd="4" destOrd="0" parTransId="{1612F387-3B85-4C31-A417-23350EF06BF6}" sibTransId="{786E97C8-BE32-4335-9C81-49090381FDD0}"/>
    <dgm:cxn modelId="{FE34C231-2EB7-4320-8DBB-3BCFA18525A6}" type="presOf" srcId="{D7D1C754-7D2D-41BC-B48B-BFE348D6439B}" destId="{F4FA09D7-C179-40B6-8645-3BF3BF68700B}" srcOrd="0" destOrd="1" presId="urn:microsoft.com/office/officeart/2005/8/layout/hList1"/>
    <dgm:cxn modelId="{BA15B31F-35CD-4A02-BECF-B269B56AE3F8}" srcId="{2E9ADE12-B1F5-4500-8477-529A7EDFF0AC}" destId="{67A0BAFE-C566-43E3-9442-E3F5EBC00A0B}" srcOrd="2" destOrd="0" parTransId="{E8879DA3-C3F5-42C2-BFB7-E5F0A2C31CBD}" sibTransId="{E9763E36-9D1D-4ABB-8180-52B6EAE367A3}"/>
    <dgm:cxn modelId="{E041186B-821F-43F3-8D79-CC78902B78C4}" type="presOf" srcId="{620F22F7-DE16-4364-A346-0B6AD535FEB2}" destId="{058F8E13-6B89-4FED-82B2-10C76D07EFD9}" srcOrd="0" destOrd="2" presId="urn:microsoft.com/office/officeart/2005/8/layout/hList1"/>
    <dgm:cxn modelId="{413C6688-A0ED-4775-9AC1-4F7C3E3C0482}" srcId="{0331E2B2-D1AC-4114-B732-D05F0F5687E0}" destId="{139E149F-450D-4F90-A2DF-1EBA4F178126}" srcOrd="0" destOrd="0" parTransId="{58FAA0D1-E1A7-49BD-A0E3-47000E12925C}" sibTransId="{CCEDBD7C-4C80-4189-A33E-A34FDE367A7B}"/>
    <dgm:cxn modelId="{7D42AF5E-A52C-4439-BEF5-0EEE1CDB20E9}" srcId="{0331E2B2-D1AC-4114-B732-D05F0F5687E0}" destId="{620F22F7-DE16-4364-A346-0B6AD535FEB2}" srcOrd="2" destOrd="0" parTransId="{E854719C-9ABC-4DE9-85B2-905C951D6E07}" sibTransId="{58A2DDD4-3629-4F35-BDF8-CC8A7911008C}"/>
    <dgm:cxn modelId="{9DFAA772-20A8-4383-A1FB-AEE62A47D1E9}" srcId="{67A0BAFE-C566-43E3-9442-E3F5EBC00A0B}" destId="{8AA95C10-134E-4B94-B8EC-32E1C83B71A7}" srcOrd="0" destOrd="0" parTransId="{7D31C10C-C62A-4D68-B1BF-2626AF8F3E71}" sibTransId="{D64FEB0C-5A16-4388-BAE7-321046A6DD3B}"/>
    <dgm:cxn modelId="{B83C847D-17C0-43EA-BB74-EA065298FF44}" type="presParOf" srcId="{9EECC21E-6FE0-482F-AD37-F3AECD1EFAEE}" destId="{656DD678-5122-4450-A88B-612A72023DD2}" srcOrd="0" destOrd="0" presId="urn:microsoft.com/office/officeart/2005/8/layout/hList1"/>
    <dgm:cxn modelId="{298A506A-5332-416D-857A-55D1DB7C8B9B}" type="presParOf" srcId="{656DD678-5122-4450-A88B-612A72023DD2}" destId="{0174CAA7-1FAC-4489-9523-8B01CBAC22D6}" srcOrd="0" destOrd="0" presId="urn:microsoft.com/office/officeart/2005/8/layout/hList1"/>
    <dgm:cxn modelId="{1F677966-3463-416C-A641-C0167A890B4B}" type="presParOf" srcId="{656DD678-5122-4450-A88B-612A72023DD2}" destId="{3F768620-E8AF-4664-BBB4-7E648D9A3090}" srcOrd="1" destOrd="0" presId="urn:microsoft.com/office/officeart/2005/8/layout/hList1"/>
    <dgm:cxn modelId="{D9D06A8D-B1B1-423B-9B85-0F84A621E52F}" type="presParOf" srcId="{9EECC21E-6FE0-482F-AD37-F3AECD1EFAEE}" destId="{459FB7B9-CAC3-4930-8D00-97498D8C5F06}" srcOrd="1" destOrd="0" presId="urn:microsoft.com/office/officeart/2005/8/layout/hList1"/>
    <dgm:cxn modelId="{8F4B90B2-B068-4E9D-AFE0-81C0E8CFE971}" type="presParOf" srcId="{9EECC21E-6FE0-482F-AD37-F3AECD1EFAEE}" destId="{83CD10A4-80FF-4585-86F8-8C3005DFF54D}" srcOrd="2" destOrd="0" presId="urn:microsoft.com/office/officeart/2005/8/layout/hList1"/>
    <dgm:cxn modelId="{6BA15297-75C0-4256-AD5E-B1F8A3622945}" type="presParOf" srcId="{83CD10A4-80FF-4585-86F8-8C3005DFF54D}" destId="{8380F6AA-BA3D-4799-B76F-AC1CFF7076E7}" srcOrd="0" destOrd="0" presId="urn:microsoft.com/office/officeart/2005/8/layout/hList1"/>
    <dgm:cxn modelId="{7B31A0E0-1B23-4940-B8A0-D08B933A24E8}" type="presParOf" srcId="{83CD10A4-80FF-4585-86F8-8C3005DFF54D}" destId="{058F8E13-6B89-4FED-82B2-10C76D07EFD9}" srcOrd="1" destOrd="0" presId="urn:microsoft.com/office/officeart/2005/8/layout/hList1"/>
    <dgm:cxn modelId="{0745B4E3-7109-42A3-B87C-E96C0BE020CD}" type="presParOf" srcId="{9EECC21E-6FE0-482F-AD37-F3AECD1EFAEE}" destId="{0BD583D0-88EA-4A27-A1E6-05C8CB97FB6E}" srcOrd="3" destOrd="0" presId="urn:microsoft.com/office/officeart/2005/8/layout/hList1"/>
    <dgm:cxn modelId="{CCED6944-397B-4D04-8C1E-03DC1736928F}" type="presParOf" srcId="{9EECC21E-6FE0-482F-AD37-F3AECD1EFAEE}" destId="{BA22843E-8937-4A03-A272-E85AB6CD1884}" srcOrd="4" destOrd="0" presId="urn:microsoft.com/office/officeart/2005/8/layout/hList1"/>
    <dgm:cxn modelId="{7D453528-CC49-4B16-AEEE-E67B8DC4C8B2}" type="presParOf" srcId="{BA22843E-8937-4A03-A272-E85AB6CD1884}" destId="{C9F822B2-6272-4820-9EA1-CC6261A8057B}" srcOrd="0" destOrd="0" presId="urn:microsoft.com/office/officeart/2005/8/layout/hList1"/>
    <dgm:cxn modelId="{519A5D2D-8536-408D-A5BB-154A7F886CB5}" type="presParOf" srcId="{BA22843E-8937-4A03-A272-E85AB6CD1884}" destId="{F4FA09D7-C179-40B6-8645-3BF3BF68700B}"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C5B4BA-BDA6-4F08-A51E-2F41768D45A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D27D3495-FD77-4778-8244-57AD702130C3}">
      <dgm:prSet phldrT="[Text]"/>
      <dgm:spPr/>
      <dgm:t>
        <a:bodyPr/>
        <a:lstStyle/>
        <a:p>
          <a:r>
            <a:rPr lang="en-US"/>
            <a:t>Pilier 4</a:t>
          </a:r>
        </a:p>
      </dgm:t>
    </dgm:pt>
    <dgm:pt modelId="{7BB8FD56-941E-44F8-8965-288357C20C53}" type="parTrans" cxnId="{75A57F69-6DEF-482D-B2E7-7F7A1E770D9F}">
      <dgm:prSet/>
      <dgm:spPr/>
      <dgm:t>
        <a:bodyPr/>
        <a:lstStyle/>
        <a:p>
          <a:endParaRPr lang="en-US"/>
        </a:p>
      </dgm:t>
    </dgm:pt>
    <dgm:pt modelId="{9839EF88-6801-4C55-8218-B3ADD0D31638}" type="sibTrans" cxnId="{75A57F69-6DEF-482D-B2E7-7F7A1E770D9F}">
      <dgm:prSet/>
      <dgm:spPr/>
      <dgm:t>
        <a:bodyPr/>
        <a:lstStyle/>
        <a:p>
          <a:endParaRPr lang="en-US"/>
        </a:p>
      </dgm:t>
    </dgm:pt>
    <dgm:pt modelId="{D350556C-A6EF-4662-833A-974BF3ED9D40}">
      <dgm:prSet phldrT="[Text]" custT="1"/>
      <dgm:spPr/>
      <dgm:t>
        <a:bodyPr/>
        <a:lstStyle/>
        <a:p>
          <a:r>
            <a:rPr lang="en-US" sz="1000"/>
            <a:t>Projet 4.1:</a:t>
          </a:r>
        </a:p>
      </dgm:t>
    </dgm:pt>
    <dgm:pt modelId="{2A8D9B75-76B6-4724-ADB1-F84EBD8167EB}" type="parTrans" cxnId="{4234647F-BC0A-43B0-ACEA-92CC1DBA9A40}">
      <dgm:prSet/>
      <dgm:spPr/>
      <dgm:t>
        <a:bodyPr/>
        <a:lstStyle/>
        <a:p>
          <a:endParaRPr lang="en-US"/>
        </a:p>
      </dgm:t>
    </dgm:pt>
    <dgm:pt modelId="{8E27C545-3A50-4357-9B32-3EA936667C95}" type="sibTrans" cxnId="{4234647F-BC0A-43B0-ACEA-92CC1DBA9A40}">
      <dgm:prSet/>
      <dgm:spPr/>
      <dgm:t>
        <a:bodyPr/>
        <a:lstStyle/>
        <a:p>
          <a:endParaRPr lang="en-US"/>
        </a:p>
      </dgm:t>
    </dgm:pt>
    <dgm:pt modelId="{A1956947-8EF0-47F2-9E1D-427BC7FA9B68}">
      <dgm:prSet phldrT="[Text]" custT="1"/>
      <dgm:spPr/>
      <dgm:t>
        <a:bodyPr/>
        <a:lstStyle/>
        <a:p>
          <a:r>
            <a:rPr lang="en-US" sz="1000"/>
            <a:t>Projet 4.n</a:t>
          </a:r>
          <a:r>
            <a:rPr lang="en-US" sz="1900"/>
            <a:t>:</a:t>
          </a:r>
        </a:p>
      </dgm:t>
    </dgm:pt>
    <dgm:pt modelId="{235342A0-3EE3-4F30-8BD3-A193EA61C4A0}" type="parTrans" cxnId="{2D226EB1-B881-4D0B-90A6-1E886D159549}">
      <dgm:prSet/>
      <dgm:spPr/>
      <dgm:t>
        <a:bodyPr/>
        <a:lstStyle/>
        <a:p>
          <a:endParaRPr lang="en-US"/>
        </a:p>
      </dgm:t>
    </dgm:pt>
    <dgm:pt modelId="{84EBAC06-00D8-4E1D-A24A-4FD99F276E2A}" type="sibTrans" cxnId="{2D226EB1-B881-4D0B-90A6-1E886D159549}">
      <dgm:prSet/>
      <dgm:spPr/>
      <dgm:t>
        <a:bodyPr/>
        <a:lstStyle/>
        <a:p>
          <a:endParaRPr lang="en-US"/>
        </a:p>
      </dgm:t>
    </dgm:pt>
    <dgm:pt modelId="{DB356C35-0884-4295-AB2C-3CCA775710EB}">
      <dgm:prSet phldrT="[Text]"/>
      <dgm:spPr/>
      <dgm:t>
        <a:bodyPr/>
        <a:lstStyle/>
        <a:p>
          <a:r>
            <a:rPr lang="en-US"/>
            <a:t>Pilier 5</a:t>
          </a:r>
        </a:p>
      </dgm:t>
    </dgm:pt>
    <dgm:pt modelId="{3E189B52-F91B-4D6C-9C86-9778B8B4E64C}" type="parTrans" cxnId="{00680994-7049-4402-875B-3BD2709DC2F5}">
      <dgm:prSet/>
      <dgm:spPr/>
      <dgm:t>
        <a:bodyPr/>
        <a:lstStyle/>
        <a:p>
          <a:endParaRPr lang="en-US"/>
        </a:p>
      </dgm:t>
    </dgm:pt>
    <dgm:pt modelId="{882E70AD-AB24-4991-A563-F8A35314D9DD}" type="sibTrans" cxnId="{00680994-7049-4402-875B-3BD2709DC2F5}">
      <dgm:prSet/>
      <dgm:spPr/>
      <dgm:t>
        <a:bodyPr/>
        <a:lstStyle/>
        <a:p>
          <a:endParaRPr lang="en-US"/>
        </a:p>
      </dgm:t>
    </dgm:pt>
    <dgm:pt modelId="{284F27DD-71AE-4172-A65B-1159BF0CAAF2}">
      <dgm:prSet phldrT="[Text]" custT="1"/>
      <dgm:spPr/>
      <dgm:t>
        <a:bodyPr/>
        <a:lstStyle/>
        <a:p>
          <a:r>
            <a:rPr lang="en-US" sz="1000"/>
            <a:t>Projet 5.1: </a:t>
          </a:r>
        </a:p>
      </dgm:t>
    </dgm:pt>
    <dgm:pt modelId="{A3A935EB-FDE6-48F1-B168-D104F4D001F5}" type="parTrans" cxnId="{415C0570-D8B1-494B-9D56-6DEDB447A27A}">
      <dgm:prSet/>
      <dgm:spPr/>
      <dgm:t>
        <a:bodyPr/>
        <a:lstStyle/>
        <a:p>
          <a:endParaRPr lang="en-US"/>
        </a:p>
      </dgm:t>
    </dgm:pt>
    <dgm:pt modelId="{9A76E7E0-C80B-43D5-89EA-D5D47681C362}" type="sibTrans" cxnId="{415C0570-D8B1-494B-9D56-6DEDB447A27A}">
      <dgm:prSet/>
      <dgm:spPr/>
      <dgm:t>
        <a:bodyPr/>
        <a:lstStyle/>
        <a:p>
          <a:endParaRPr lang="en-US"/>
        </a:p>
      </dgm:t>
    </dgm:pt>
    <dgm:pt modelId="{77918F72-A721-470F-8B33-B4ED88EB141D}">
      <dgm:prSet phldrT="[Text]" custT="1"/>
      <dgm:spPr/>
      <dgm:t>
        <a:bodyPr/>
        <a:lstStyle/>
        <a:p>
          <a:r>
            <a:rPr lang="en-US" sz="1000"/>
            <a:t>Projet 5.m</a:t>
          </a:r>
        </a:p>
      </dgm:t>
    </dgm:pt>
    <dgm:pt modelId="{A7F55954-BA2B-4A97-81FA-F5C388485B4E}" type="parTrans" cxnId="{AAEA5FCF-07F8-43CF-9EAE-23B1C3FFF231}">
      <dgm:prSet/>
      <dgm:spPr/>
      <dgm:t>
        <a:bodyPr/>
        <a:lstStyle/>
        <a:p>
          <a:endParaRPr lang="en-US"/>
        </a:p>
      </dgm:t>
    </dgm:pt>
    <dgm:pt modelId="{9515F919-8DCA-4F0C-A913-A563E21DD529}" type="sibTrans" cxnId="{AAEA5FCF-07F8-43CF-9EAE-23B1C3FFF231}">
      <dgm:prSet/>
      <dgm:spPr/>
      <dgm:t>
        <a:bodyPr/>
        <a:lstStyle/>
        <a:p>
          <a:endParaRPr lang="en-US"/>
        </a:p>
      </dgm:t>
    </dgm:pt>
    <dgm:pt modelId="{D3EA3199-D733-4F5F-AC3C-E610D1746E84}">
      <dgm:prSet phldrT="[Text]" custT="1"/>
      <dgm:spPr/>
      <dgm:t>
        <a:bodyPr/>
        <a:lstStyle/>
        <a:p>
          <a:r>
            <a:rPr lang="en-US" sz="1000"/>
            <a:t>...</a:t>
          </a:r>
        </a:p>
      </dgm:t>
    </dgm:pt>
    <dgm:pt modelId="{4C8937A7-78E2-45B4-BE59-284E875290BE}" type="parTrans" cxnId="{3DBDDA2B-8E62-48CF-B807-5EDBD5D0C80E}">
      <dgm:prSet/>
      <dgm:spPr/>
      <dgm:t>
        <a:bodyPr/>
        <a:lstStyle/>
        <a:p>
          <a:endParaRPr lang="en-US"/>
        </a:p>
      </dgm:t>
    </dgm:pt>
    <dgm:pt modelId="{659B52E5-55C8-4053-A82B-BF28B0D7F45A}" type="sibTrans" cxnId="{3DBDDA2B-8E62-48CF-B807-5EDBD5D0C80E}">
      <dgm:prSet/>
      <dgm:spPr/>
      <dgm:t>
        <a:bodyPr/>
        <a:lstStyle/>
        <a:p>
          <a:endParaRPr lang="en-US"/>
        </a:p>
      </dgm:t>
    </dgm:pt>
    <dgm:pt modelId="{6896A3EA-6995-47CD-84D5-09D6EFFF11D6}">
      <dgm:prSet phldrT="[Text]" custT="1"/>
      <dgm:spPr/>
      <dgm:t>
        <a:bodyPr/>
        <a:lstStyle/>
        <a:p>
          <a:r>
            <a:rPr lang="en-US" sz="1000"/>
            <a:t>...</a:t>
          </a:r>
        </a:p>
      </dgm:t>
    </dgm:pt>
    <dgm:pt modelId="{F0778834-A47F-4D7B-80E1-5E6B1D3F65F9}" type="parTrans" cxnId="{47AE519C-B565-4EC7-A41F-A26ADA498565}">
      <dgm:prSet/>
      <dgm:spPr/>
      <dgm:t>
        <a:bodyPr/>
        <a:lstStyle/>
        <a:p>
          <a:endParaRPr lang="en-US"/>
        </a:p>
      </dgm:t>
    </dgm:pt>
    <dgm:pt modelId="{B3713C99-DAEE-4163-98C8-3D10F0FC0239}" type="sibTrans" cxnId="{47AE519C-B565-4EC7-A41F-A26ADA498565}">
      <dgm:prSet/>
      <dgm:spPr/>
      <dgm:t>
        <a:bodyPr/>
        <a:lstStyle/>
        <a:p>
          <a:endParaRPr lang="en-US"/>
        </a:p>
      </dgm:t>
    </dgm:pt>
    <dgm:pt modelId="{4CDCDCCF-2F85-4B4A-AEA8-0ECBDEEBACD9}" type="pres">
      <dgm:prSet presAssocID="{83C5B4BA-BDA6-4F08-A51E-2F41768D45AF}" presName="Name0" presStyleCnt="0">
        <dgm:presLayoutVars>
          <dgm:dir/>
          <dgm:animLvl val="lvl"/>
          <dgm:resizeHandles val="exact"/>
        </dgm:presLayoutVars>
      </dgm:prSet>
      <dgm:spPr/>
      <dgm:t>
        <a:bodyPr/>
        <a:lstStyle/>
        <a:p>
          <a:endParaRPr lang="en-US"/>
        </a:p>
      </dgm:t>
    </dgm:pt>
    <dgm:pt modelId="{4C67C749-893C-496E-A993-D8590AEB36A2}" type="pres">
      <dgm:prSet presAssocID="{D27D3495-FD77-4778-8244-57AD702130C3}" presName="composite" presStyleCnt="0"/>
      <dgm:spPr/>
    </dgm:pt>
    <dgm:pt modelId="{C6D3E9FC-F246-42D7-BB83-74B86B8C07CA}" type="pres">
      <dgm:prSet presAssocID="{D27D3495-FD77-4778-8244-57AD702130C3}" presName="parTx" presStyleLbl="alignNode1" presStyleIdx="0" presStyleCnt="2">
        <dgm:presLayoutVars>
          <dgm:chMax val="0"/>
          <dgm:chPref val="0"/>
          <dgm:bulletEnabled val="1"/>
        </dgm:presLayoutVars>
      </dgm:prSet>
      <dgm:spPr/>
      <dgm:t>
        <a:bodyPr/>
        <a:lstStyle/>
        <a:p>
          <a:endParaRPr lang="en-US"/>
        </a:p>
      </dgm:t>
    </dgm:pt>
    <dgm:pt modelId="{95881C1C-9C4D-424E-8916-9650AC8ABE85}" type="pres">
      <dgm:prSet presAssocID="{D27D3495-FD77-4778-8244-57AD702130C3}" presName="desTx" presStyleLbl="alignAccFollowNode1" presStyleIdx="0" presStyleCnt="2">
        <dgm:presLayoutVars>
          <dgm:bulletEnabled val="1"/>
        </dgm:presLayoutVars>
      </dgm:prSet>
      <dgm:spPr/>
      <dgm:t>
        <a:bodyPr/>
        <a:lstStyle/>
        <a:p>
          <a:endParaRPr lang="en-US"/>
        </a:p>
      </dgm:t>
    </dgm:pt>
    <dgm:pt modelId="{C6DA1A26-E1EB-46D1-9CE0-59FC714402C5}" type="pres">
      <dgm:prSet presAssocID="{9839EF88-6801-4C55-8218-B3ADD0D31638}" presName="space" presStyleCnt="0"/>
      <dgm:spPr/>
    </dgm:pt>
    <dgm:pt modelId="{245558C1-4E21-4F38-9067-FDF1156E07AA}" type="pres">
      <dgm:prSet presAssocID="{DB356C35-0884-4295-AB2C-3CCA775710EB}" presName="composite" presStyleCnt="0"/>
      <dgm:spPr/>
    </dgm:pt>
    <dgm:pt modelId="{4795A07B-D155-4BE4-AE0D-78FD6140E88F}" type="pres">
      <dgm:prSet presAssocID="{DB356C35-0884-4295-AB2C-3CCA775710EB}" presName="parTx" presStyleLbl="alignNode1" presStyleIdx="1" presStyleCnt="2">
        <dgm:presLayoutVars>
          <dgm:chMax val="0"/>
          <dgm:chPref val="0"/>
          <dgm:bulletEnabled val="1"/>
        </dgm:presLayoutVars>
      </dgm:prSet>
      <dgm:spPr/>
      <dgm:t>
        <a:bodyPr/>
        <a:lstStyle/>
        <a:p>
          <a:endParaRPr lang="en-US"/>
        </a:p>
      </dgm:t>
    </dgm:pt>
    <dgm:pt modelId="{FE260C25-D266-4478-A075-F19B7C8FC627}" type="pres">
      <dgm:prSet presAssocID="{DB356C35-0884-4295-AB2C-3CCA775710EB}" presName="desTx" presStyleLbl="alignAccFollowNode1" presStyleIdx="1" presStyleCnt="2">
        <dgm:presLayoutVars>
          <dgm:bulletEnabled val="1"/>
        </dgm:presLayoutVars>
      </dgm:prSet>
      <dgm:spPr/>
      <dgm:t>
        <a:bodyPr/>
        <a:lstStyle/>
        <a:p>
          <a:endParaRPr lang="en-US"/>
        </a:p>
      </dgm:t>
    </dgm:pt>
  </dgm:ptLst>
  <dgm:cxnLst>
    <dgm:cxn modelId="{59B85A72-CF27-47DE-AB63-9BDC4762884C}" type="presOf" srcId="{D350556C-A6EF-4662-833A-974BF3ED9D40}" destId="{95881C1C-9C4D-424E-8916-9650AC8ABE85}" srcOrd="0" destOrd="0" presId="urn:microsoft.com/office/officeart/2005/8/layout/hList1"/>
    <dgm:cxn modelId="{3DBDDA2B-8E62-48CF-B807-5EDBD5D0C80E}" srcId="{D27D3495-FD77-4778-8244-57AD702130C3}" destId="{D3EA3199-D733-4F5F-AC3C-E610D1746E84}" srcOrd="1" destOrd="0" parTransId="{4C8937A7-78E2-45B4-BE59-284E875290BE}" sibTransId="{659B52E5-55C8-4053-A82B-BF28B0D7F45A}"/>
    <dgm:cxn modelId="{75A57F69-6DEF-482D-B2E7-7F7A1E770D9F}" srcId="{83C5B4BA-BDA6-4F08-A51E-2F41768D45AF}" destId="{D27D3495-FD77-4778-8244-57AD702130C3}" srcOrd="0" destOrd="0" parTransId="{7BB8FD56-941E-44F8-8965-288357C20C53}" sibTransId="{9839EF88-6801-4C55-8218-B3ADD0D31638}"/>
    <dgm:cxn modelId="{5C12F42B-BBAB-4FFB-BE7F-1FFBC82D9E02}" type="presOf" srcId="{D27D3495-FD77-4778-8244-57AD702130C3}" destId="{C6D3E9FC-F246-42D7-BB83-74B86B8C07CA}" srcOrd="0" destOrd="0" presId="urn:microsoft.com/office/officeart/2005/8/layout/hList1"/>
    <dgm:cxn modelId="{C1CDECDA-91BE-400A-8646-CA37E44E293F}" type="presOf" srcId="{D3EA3199-D733-4F5F-AC3C-E610D1746E84}" destId="{95881C1C-9C4D-424E-8916-9650AC8ABE85}" srcOrd="0" destOrd="1" presId="urn:microsoft.com/office/officeart/2005/8/layout/hList1"/>
    <dgm:cxn modelId="{F9510664-19C0-44D8-BB6A-FE06F057ED68}" type="presOf" srcId="{DB356C35-0884-4295-AB2C-3CCA775710EB}" destId="{4795A07B-D155-4BE4-AE0D-78FD6140E88F}" srcOrd="0" destOrd="0" presId="urn:microsoft.com/office/officeart/2005/8/layout/hList1"/>
    <dgm:cxn modelId="{44B927F3-D68C-4890-B230-58DFC0D3CEDF}" type="presOf" srcId="{A1956947-8EF0-47F2-9E1D-427BC7FA9B68}" destId="{95881C1C-9C4D-424E-8916-9650AC8ABE85}" srcOrd="0" destOrd="2" presId="urn:microsoft.com/office/officeart/2005/8/layout/hList1"/>
    <dgm:cxn modelId="{01998212-D738-4321-8636-68CF94065C4D}" type="presOf" srcId="{77918F72-A721-470F-8B33-B4ED88EB141D}" destId="{FE260C25-D266-4478-A075-F19B7C8FC627}" srcOrd="0" destOrd="2" presId="urn:microsoft.com/office/officeart/2005/8/layout/hList1"/>
    <dgm:cxn modelId="{33EDAC7B-FE08-458F-836C-AAD9037F7074}" type="presOf" srcId="{83C5B4BA-BDA6-4F08-A51E-2F41768D45AF}" destId="{4CDCDCCF-2F85-4B4A-AEA8-0ECBDEEBACD9}" srcOrd="0" destOrd="0" presId="urn:microsoft.com/office/officeart/2005/8/layout/hList1"/>
    <dgm:cxn modelId="{AAEA5FCF-07F8-43CF-9EAE-23B1C3FFF231}" srcId="{DB356C35-0884-4295-AB2C-3CCA775710EB}" destId="{77918F72-A721-470F-8B33-B4ED88EB141D}" srcOrd="2" destOrd="0" parTransId="{A7F55954-BA2B-4A97-81FA-F5C388485B4E}" sibTransId="{9515F919-8DCA-4F0C-A913-A563E21DD529}"/>
    <dgm:cxn modelId="{00680994-7049-4402-875B-3BD2709DC2F5}" srcId="{83C5B4BA-BDA6-4F08-A51E-2F41768D45AF}" destId="{DB356C35-0884-4295-AB2C-3CCA775710EB}" srcOrd="1" destOrd="0" parTransId="{3E189B52-F91B-4D6C-9C86-9778B8B4E64C}" sibTransId="{882E70AD-AB24-4991-A563-F8A35314D9DD}"/>
    <dgm:cxn modelId="{2D226EB1-B881-4D0B-90A6-1E886D159549}" srcId="{D27D3495-FD77-4778-8244-57AD702130C3}" destId="{A1956947-8EF0-47F2-9E1D-427BC7FA9B68}" srcOrd="2" destOrd="0" parTransId="{235342A0-3EE3-4F30-8BD3-A193EA61C4A0}" sibTransId="{84EBAC06-00D8-4E1D-A24A-4FD99F276E2A}"/>
    <dgm:cxn modelId="{415C0570-D8B1-494B-9D56-6DEDB447A27A}" srcId="{DB356C35-0884-4295-AB2C-3CCA775710EB}" destId="{284F27DD-71AE-4172-A65B-1159BF0CAAF2}" srcOrd="0" destOrd="0" parTransId="{A3A935EB-FDE6-48F1-B168-D104F4D001F5}" sibTransId="{9A76E7E0-C80B-43D5-89EA-D5D47681C362}"/>
    <dgm:cxn modelId="{47AE519C-B565-4EC7-A41F-A26ADA498565}" srcId="{DB356C35-0884-4295-AB2C-3CCA775710EB}" destId="{6896A3EA-6995-47CD-84D5-09D6EFFF11D6}" srcOrd="1" destOrd="0" parTransId="{F0778834-A47F-4D7B-80E1-5E6B1D3F65F9}" sibTransId="{B3713C99-DAEE-4163-98C8-3D10F0FC0239}"/>
    <dgm:cxn modelId="{4234647F-BC0A-43B0-ACEA-92CC1DBA9A40}" srcId="{D27D3495-FD77-4778-8244-57AD702130C3}" destId="{D350556C-A6EF-4662-833A-974BF3ED9D40}" srcOrd="0" destOrd="0" parTransId="{2A8D9B75-76B6-4724-ADB1-F84EBD8167EB}" sibTransId="{8E27C545-3A50-4357-9B32-3EA936667C95}"/>
    <dgm:cxn modelId="{A436A1A5-3489-4ABB-BC8C-A20D14A00A12}" type="presOf" srcId="{6896A3EA-6995-47CD-84D5-09D6EFFF11D6}" destId="{FE260C25-D266-4478-A075-F19B7C8FC627}" srcOrd="0" destOrd="1" presId="urn:microsoft.com/office/officeart/2005/8/layout/hList1"/>
    <dgm:cxn modelId="{9D93976B-FF0F-4BE3-947D-17C34F716695}" type="presOf" srcId="{284F27DD-71AE-4172-A65B-1159BF0CAAF2}" destId="{FE260C25-D266-4478-A075-F19B7C8FC627}" srcOrd="0" destOrd="0" presId="urn:microsoft.com/office/officeart/2005/8/layout/hList1"/>
    <dgm:cxn modelId="{E2BEB63A-3671-49AA-9E04-7759FD0617BA}" type="presParOf" srcId="{4CDCDCCF-2F85-4B4A-AEA8-0ECBDEEBACD9}" destId="{4C67C749-893C-496E-A993-D8590AEB36A2}" srcOrd="0" destOrd="0" presId="urn:microsoft.com/office/officeart/2005/8/layout/hList1"/>
    <dgm:cxn modelId="{24616BE4-1226-4C0D-AAD0-E95F10166F5B}" type="presParOf" srcId="{4C67C749-893C-496E-A993-D8590AEB36A2}" destId="{C6D3E9FC-F246-42D7-BB83-74B86B8C07CA}" srcOrd="0" destOrd="0" presId="urn:microsoft.com/office/officeart/2005/8/layout/hList1"/>
    <dgm:cxn modelId="{F97DF7F4-2EA3-47FB-BAC3-A739F8FFE4DC}" type="presParOf" srcId="{4C67C749-893C-496E-A993-D8590AEB36A2}" destId="{95881C1C-9C4D-424E-8916-9650AC8ABE85}" srcOrd="1" destOrd="0" presId="urn:microsoft.com/office/officeart/2005/8/layout/hList1"/>
    <dgm:cxn modelId="{D86F77B2-F498-4EC7-A070-B60A6D0D5C41}" type="presParOf" srcId="{4CDCDCCF-2F85-4B4A-AEA8-0ECBDEEBACD9}" destId="{C6DA1A26-E1EB-46D1-9CE0-59FC714402C5}" srcOrd="1" destOrd="0" presId="urn:microsoft.com/office/officeart/2005/8/layout/hList1"/>
    <dgm:cxn modelId="{E7467920-9625-4BA0-969C-1D1182560B96}" type="presParOf" srcId="{4CDCDCCF-2F85-4B4A-AEA8-0ECBDEEBACD9}" destId="{245558C1-4E21-4F38-9067-FDF1156E07AA}" srcOrd="2" destOrd="0" presId="urn:microsoft.com/office/officeart/2005/8/layout/hList1"/>
    <dgm:cxn modelId="{875898DE-0191-46D7-BD99-B9D0FEDAD67E}" type="presParOf" srcId="{245558C1-4E21-4F38-9067-FDF1156E07AA}" destId="{4795A07B-D155-4BE4-AE0D-78FD6140E88F}" srcOrd="0" destOrd="0" presId="urn:microsoft.com/office/officeart/2005/8/layout/hList1"/>
    <dgm:cxn modelId="{CEE4C95C-FBFD-41C9-A496-24D07910F25B}" type="presParOf" srcId="{245558C1-4E21-4F38-9067-FDF1156E07AA}" destId="{FE260C25-D266-4478-A075-F19B7C8FC627}"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74CAA7-1FAC-4489-9523-8B01CBAC22D6}">
      <dsp:nvSpPr>
        <dsp:cNvPr id="0" name=""/>
        <dsp:cNvSpPr/>
      </dsp:nvSpPr>
      <dsp:spPr>
        <a:xfrm>
          <a:off x="2244" y="125320"/>
          <a:ext cx="2188219" cy="345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kern="1200"/>
            <a:t>Pilier 1</a:t>
          </a:r>
        </a:p>
      </dsp:txBody>
      <dsp:txXfrm>
        <a:off x="2244" y="125320"/>
        <a:ext cx="2188219" cy="345600"/>
      </dsp:txXfrm>
    </dsp:sp>
    <dsp:sp modelId="{3F768620-E8AF-4664-BBB4-7E648D9A3090}">
      <dsp:nvSpPr>
        <dsp:cNvPr id="0" name=""/>
        <dsp:cNvSpPr/>
      </dsp:nvSpPr>
      <dsp:spPr>
        <a:xfrm>
          <a:off x="2244" y="470920"/>
          <a:ext cx="2188219" cy="23184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b="1" kern="1200"/>
            <a:t>Projet 1-1</a:t>
          </a:r>
          <a:r>
            <a:rPr lang="en-US" sz="1200" kern="1200"/>
            <a:t>: </a:t>
          </a:r>
          <a:r>
            <a:rPr lang="en-US" sz="1200" i="1" kern="1200"/>
            <a:t>Amélioration du cadre législatif et réglementaire de la protection de l'enfant en ligne</a:t>
          </a:r>
          <a:endParaRPr lang="en-US" sz="1200" kern="1200"/>
        </a:p>
        <a:p>
          <a:pPr marL="114300" lvl="1" indent="-114300" algn="l" defTabSz="533400">
            <a:lnSpc>
              <a:spcPct val="90000"/>
            </a:lnSpc>
            <a:spcBef>
              <a:spcPct val="0"/>
            </a:spcBef>
            <a:spcAft>
              <a:spcPct val="15000"/>
            </a:spcAft>
            <a:buChar char="••"/>
          </a:pPr>
          <a:r>
            <a:rPr lang="en-US" sz="1200" kern="1200"/>
            <a:t> Projet 1.2: Amélioration du cadre judiciaire de la protection de l'enfant en ligne</a:t>
          </a:r>
        </a:p>
      </dsp:txBody>
      <dsp:txXfrm>
        <a:off x="2244" y="470920"/>
        <a:ext cx="2188219" cy="2318409"/>
      </dsp:txXfrm>
    </dsp:sp>
    <dsp:sp modelId="{8380F6AA-BA3D-4799-B76F-AC1CFF7076E7}">
      <dsp:nvSpPr>
        <dsp:cNvPr id="0" name=""/>
        <dsp:cNvSpPr/>
      </dsp:nvSpPr>
      <dsp:spPr>
        <a:xfrm>
          <a:off x="2496815" y="125320"/>
          <a:ext cx="2188219" cy="345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kern="1200"/>
            <a:t>Pilier 2</a:t>
          </a:r>
        </a:p>
      </dsp:txBody>
      <dsp:txXfrm>
        <a:off x="2496815" y="125320"/>
        <a:ext cx="2188219" cy="345600"/>
      </dsp:txXfrm>
    </dsp:sp>
    <dsp:sp modelId="{058F8E13-6B89-4FED-82B2-10C76D07EFD9}">
      <dsp:nvSpPr>
        <dsp:cNvPr id="0" name=""/>
        <dsp:cNvSpPr/>
      </dsp:nvSpPr>
      <dsp:spPr>
        <a:xfrm>
          <a:off x="2496815" y="470920"/>
          <a:ext cx="2188219" cy="23184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b="1" kern="1200"/>
            <a:t>Projet 2-1</a:t>
          </a:r>
          <a:r>
            <a:rPr lang="en-US" sz="1200" kern="1200"/>
            <a:t>: </a:t>
          </a:r>
          <a:r>
            <a:rPr lang="en-US" sz="1200" i="1" kern="1200"/>
            <a:t>Mise en place d'une Commission nationale de la protection en ligne de l'enfant</a:t>
          </a:r>
          <a:endParaRPr lang="en-US" sz="1200" kern="1200"/>
        </a:p>
        <a:p>
          <a:pPr marL="114300" lvl="1" indent="-114300" algn="l" defTabSz="533400">
            <a:lnSpc>
              <a:spcPct val="90000"/>
            </a:lnSpc>
            <a:spcBef>
              <a:spcPct val="0"/>
            </a:spcBef>
            <a:spcAft>
              <a:spcPct val="15000"/>
            </a:spcAft>
            <a:buChar char="••"/>
          </a:pPr>
          <a:r>
            <a:rPr lang="en-US" sz="1200" b="1" kern="1200"/>
            <a:t>Projet 2-3</a:t>
          </a:r>
          <a:r>
            <a:rPr lang="en-US" sz="1200" kern="1200"/>
            <a:t>: Mise en place</a:t>
          </a:r>
          <a:r>
            <a:rPr lang="en-US" sz="1200" i="1" kern="1200"/>
            <a:t> des moyens publics de sigalement des incidents en ligne (ligne verte, compte facebook, boîte électronique)</a:t>
          </a:r>
          <a:endParaRPr lang="en-US" sz="1200" kern="1200"/>
        </a:p>
        <a:p>
          <a:pPr marL="114300" lvl="1" indent="-114300" algn="l" defTabSz="533400">
            <a:lnSpc>
              <a:spcPct val="90000"/>
            </a:lnSpc>
            <a:spcBef>
              <a:spcPct val="0"/>
            </a:spcBef>
            <a:spcAft>
              <a:spcPct val="15000"/>
            </a:spcAft>
            <a:buChar char="••"/>
          </a:pPr>
          <a:r>
            <a:rPr lang="en-US" sz="1200" b="1" kern="1200"/>
            <a:t>Projet 2-4</a:t>
          </a:r>
          <a:r>
            <a:rPr lang="en-US" sz="1200" kern="1200"/>
            <a:t>: </a:t>
          </a:r>
          <a:r>
            <a:rPr lang="en-US" sz="1200" i="1" kern="1200"/>
            <a:t>Mise en place de l'Equipe nationale de Réponse aux Incidences/urgences en ligne (CIRT/CERT)</a:t>
          </a:r>
          <a:endParaRPr lang="en-US" sz="1200" kern="1200"/>
        </a:p>
      </dsp:txBody>
      <dsp:txXfrm>
        <a:off x="2496815" y="470920"/>
        <a:ext cx="2188219" cy="2318409"/>
      </dsp:txXfrm>
    </dsp:sp>
    <dsp:sp modelId="{C9F822B2-6272-4820-9EA1-CC6261A8057B}">
      <dsp:nvSpPr>
        <dsp:cNvPr id="0" name=""/>
        <dsp:cNvSpPr/>
      </dsp:nvSpPr>
      <dsp:spPr>
        <a:xfrm>
          <a:off x="4991385" y="125320"/>
          <a:ext cx="2188219" cy="3456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kern="1200"/>
            <a:t>Pilier 3</a:t>
          </a:r>
        </a:p>
      </dsp:txBody>
      <dsp:txXfrm>
        <a:off x="4991385" y="125320"/>
        <a:ext cx="2188219" cy="345600"/>
      </dsp:txXfrm>
    </dsp:sp>
    <dsp:sp modelId="{F4FA09D7-C179-40B6-8645-3BF3BF68700B}">
      <dsp:nvSpPr>
        <dsp:cNvPr id="0" name=""/>
        <dsp:cNvSpPr/>
      </dsp:nvSpPr>
      <dsp:spPr>
        <a:xfrm>
          <a:off x="4991385" y="470920"/>
          <a:ext cx="2188219" cy="23184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b="1" kern="1200"/>
            <a:t>Projet 3-1</a:t>
          </a:r>
          <a:r>
            <a:rPr lang="en-US" sz="1200" kern="1200"/>
            <a:t>: </a:t>
          </a:r>
          <a:r>
            <a:rPr lang="en-US" sz="1200" i="1" kern="1200"/>
            <a:t>Sensibilisation des enfants en matière de sécurité en ligne</a:t>
          </a:r>
          <a:endParaRPr lang="en-US" sz="1200" kern="1200"/>
        </a:p>
        <a:p>
          <a:pPr marL="114300" lvl="1" indent="-114300" algn="l" defTabSz="533400">
            <a:lnSpc>
              <a:spcPct val="90000"/>
            </a:lnSpc>
            <a:spcBef>
              <a:spcPct val="0"/>
            </a:spcBef>
            <a:spcAft>
              <a:spcPct val="15000"/>
            </a:spcAft>
            <a:buChar char="••"/>
          </a:pPr>
          <a:r>
            <a:rPr lang="en-US" sz="1200" b="1" kern="1200"/>
            <a:t>Projet </a:t>
          </a:r>
          <a:r>
            <a:rPr lang="en-US" sz="1200" kern="1200"/>
            <a:t>3-2: </a:t>
          </a:r>
          <a:r>
            <a:rPr lang="en-US" sz="1200" i="1" kern="1200"/>
            <a:t>Alphabétisation numérique et éducation en matíère de sécurité en ligne des enfants scholarisés </a:t>
          </a:r>
          <a:endParaRPr lang="en-US" sz="1200" kern="1200"/>
        </a:p>
        <a:p>
          <a:pPr marL="114300" lvl="1" indent="-114300" algn="l" defTabSz="533400">
            <a:lnSpc>
              <a:spcPct val="90000"/>
            </a:lnSpc>
            <a:spcBef>
              <a:spcPct val="0"/>
            </a:spcBef>
            <a:spcAft>
              <a:spcPct val="15000"/>
            </a:spcAft>
            <a:buChar char="••"/>
          </a:pPr>
          <a:r>
            <a:rPr lang="en-US" sz="1200" b="1" kern="1200"/>
            <a:t>Projet 3-3</a:t>
          </a:r>
          <a:r>
            <a:rPr lang="en-US" sz="1200" kern="1200"/>
            <a:t>: Centre TIC et connexion haut débit des écoles et collèges</a:t>
          </a:r>
        </a:p>
        <a:p>
          <a:pPr marL="114300" lvl="1" indent="-114300" algn="l" defTabSz="533400">
            <a:lnSpc>
              <a:spcPct val="90000"/>
            </a:lnSpc>
            <a:spcBef>
              <a:spcPct val="0"/>
            </a:spcBef>
            <a:spcAft>
              <a:spcPct val="15000"/>
            </a:spcAft>
            <a:buChar char="••"/>
          </a:pPr>
          <a:r>
            <a:rPr lang="en-US" sz="1200" kern="1200"/>
            <a:t> ...</a:t>
          </a:r>
        </a:p>
        <a:p>
          <a:pPr marL="114300" lvl="1" indent="-114300" algn="l" defTabSz="533400">
            <a:lnSpc>
              <a:spcPct val="90000"/>
            </a:lnSpc>
            <a:spcBef>
              <a:spcPct val="0"/>
            </a:spcBef>
            <a:spcAft>
              <a:spcPct val="15000"/>
            </a:spcAft>
            <a:buChar char="••"/>
          </a:pPr>
          <a:r>
            <a:rPr lang="en-US" sz="1200" b="1" kern="1200"/>
            <a:t>Projet 3-n:</a:t>
          </a:r>
          <a:endParaRPr lang="en-US" sz="1200" kern="1200"/>
        </a:p>
      </dsp:txBody>
      <dsp:txXfrm>
        <a:off x="4991385" y="470920"/>
        <a:ext cx="2188219" cy="23184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3E9FC-F246-42D7-BB83-74B86B8C07CA}">
      <dsp:nvSpPr>
        <dsp:cNvPr id="0" name=""/>
        <dsp:cNvSpPr/>
      </dsp:nvSpPr>
      <dsp:spPr>
        <a:xfrm>
          <a:off x="36" y="36082"/>
          <a:ext cx="3476145" cy="518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73152" rIns="128016" bIns="73152" numCol="1" spcCol="1270" anchor="ctr" anchorCtr="0">
          <a:noAutofit/>
        </a:bodyPr>
        <a:lstStyle/>
        <a:p>
          <a:pPr lvl="0" algn="ctr" defTabSz="800100">
            <a:lnSpc>
              <a:spcPct val="90000"/>
            </a:lnSpc>
            <a:spcBef>
              <a:spcPct val="0"/>
            </a:spcBef>
            <a:spcAft>
              <a:spcPct val="35000"/>
            </a:spcAft>
          </a:pPr>
          <a:r>
            <a:rPr lang="en-US" sz="1800" kern="1200"/>
            <a:t>Pilier 4</a:t>
          </a:r>
        </a:p>
      </dsp:txBody>
      <dsp:txXfrm>
        <a:off x="36" y="36082"/>
        <a:ext cx="3476145" cy="518400"/>
      </dsp:txXfrm>
    </dsp:sp>
    <dsp:sp modelId="{95881C1C-9C4D-424E-8916-9650AC8ABE85}">
      <dsp:nvSpPr>
        <dsp:cNvPr id="0" name=""/>
        <dsp:cNvSpPr/>
      </dsp:nvSpPr>
      <dsp:spPr>
        <a:xfrm>
          <a:off x="36" y="554482"/>
          <a:ext cx="3476145" cy="79056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Projet 4.1:</a:t>
          </a:r>
        </a:p>
        <a:p>
          <a:pPr marL="57150" lvl="1" indent="-57150" algn="l" defTabSz="444500">
            <a:lnSpc>
              <a:spcPct val="90000"/>
            </a:lnSpc>
            <a:spcBef>
              <a:spcPct val="0"/>
            </a:spcBef>
            <a:spcAft>
              <a:spcPct val="15000"/>
            </a:spcAft>
            <a:buChar char="••"/>
          </a:pPr>
          <a:r>
            <a:rPr lang="en-US" sz="1000" kern="1200"/>
            <a:t>...</a:t>
          </a:r>
        </a:p>
        <a:p>
          <a:pPr marL="57150" lvl="1" indent="-57150" algn="l" defTabSz="444500">
            <a:lnSpc>
              <a:spcPct val="90000"/>
            </a:lnSpc>
            <a:spcBef>
              <a:spcPct val="0"/>
            </a:spcBef>
            <a:spcAft>
              <a:spcPct val="15000"/>
            </a:spcAft>
            <a:buChar char="••"/>
          </a:pPr>
          <a:r>
            <a:rPr lang="en-US" sz="1000" kern="1200"/>
            <a:t>Projet 4.n</a:t>
          </a:r>
          <a:r>
            <a:rPr lang="en-US" sz="1900" kern="1200"/>
            <a:t>:</a:t>
          </a:r>
        </a:p>
      </dsp:txBody>
      <dsp:txXfrm>
        <a:off x="36" y="554482"/>
        <a:ext cx="3476145" cy="790560"/>
      </dsp:txXfrm>
    </dsp:sp>
    <dsp:sp modelId="{4795A07B-D155-4BE4-AE0D-78FD6140E88F}">
      <dsp:nvSpPr>
        <dsp:cNvPr id="0" name=""/>
        <dsp:cNvSpPr/>
      </dsp:nvSpPr>
      <dsp:spPr>
        <a:xfrm>
          <a:off x="3962842" y="36082"/>
          <a:ext cx="3476145" cy="518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73152" rIns="128016" bIns="73152" numCol="1" spcCol="1270" anchor="ctr" anchorCtr="0">
          <a:noAutofit/>
        </a:bodyPr>
        <a:lstStyle/>
        <a:p>
          <a:pPr lvl="0" algn="ctr" defTabSz="800100">
            <a:lnSpc>
              <a:spcPct val="90000"/>
            </a:lnSpc>
            <a:spcBef>
              <a:spcPct val="0"/>
            </a:spcBef>
            <a:spcAft>
              <a:spcPct val="35000"/>
            </a:spcAft>
          </a:pPr>
          <a:r>
            <a:rPr lang="en-US" sz="1800" kern="1200"/>
            <a:t>Pilier 5</a:t>
          </a:r>
        </a:p>
      </dsp:txBody>
      <dsp:txXfrm>
        <a:off x="3962842" y="36082"/>
        <a:ext cx="3476145" cy="518400"/>
      </dsp:txXfrm>
    </dsp:sp>
    <dsp:sp modelId="{FE260C25-D266-4478-A075-F19B7C8FC627}">
      <dsp:nvSpPr>
        <dsp:cNvPr id="0" name=""/>
        <dsp:cNvSpPr/>
      </dsp:nvSpPr>
      <dsp:spPr>
        <a:xfrm>
          <a:off x="3962842" y="554482"/>
          <a:ext cx="3476145" cy="79056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Projet 5.1: </a:t>
          </a:r>
        </a:p>
        <a:p>
          <a:pPr marL="57150" lvl="1" indent="-57150" algn="l" defTabSz="444500">
            <a:lnSpc>
              <a:spcPct val="90000"/>
            </a:lnSpc>
            <a:spcBef>
              <a:spcPct val="0"/>
            </a:spcBef>
            <a:spcAft>
              <a:spcPct val="15000"/>
            </a:spcAft>
            <a:buChar char="••"/>
          </a:pPr>
          <a:r>
            <a:rPr lang="en-US" sz="1000" kern="1200"/>
            <a:t>...</a:t>
          </a:r>
        </a:p>
        <a:p>
          <a:pPr marL="57150" lvl="1" indent="-57150" algn="l" defTabSz="444500">
            <a:lnSpc>
              <a:spcPct val="90000"/>
            </a:lnSpc>
            <a:spcBef>
              <a:spcPct val="0"/>
            </a:spcBef>
            <a:spcAft>
              <a:spcPct val="15000"/>
            </a:spcAft>
            <a:buChar char="••"/>
          </a:pPr>
          <a:r>
            <a:rPr lang="en-US" sz="1000" kern="1200"/>
            <a:t>Projet 5.m</a:t>
          </a:r>
        </a:p>
      </dsp:txBody>
      <dsp:txXfrm>
        <a:off x="3962842" y="554482"/>
        <a:ext cx="3476145" cy="79056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42D7D-FF40-4284-A7BE-CF438CFD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10</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Kamdem, Emmanuel</dc:creator>
  <cp:lastModifiedBy>Kamdem, Emmanuel</cp:lastModifiedBy>
  <cp:revision>12</cp:revision>
  <dcterms:created xsi:type="dcterms:W3CDTF">2015-04-20T10:28:00Z</dcterms:created>
  <dcterms:modified xsi:type="dcterms:W3CDTF">2015-04-22T12:12:00Z</dcterms:modified>
</cp:coreProperties>
</file>